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3" w:rsidRPr="005A4AC1" w:rsidRDefault="003F40D3" w:rsidP="003F40D3">
      <w:pPr>
        <w:rPr>
          <w:sz w:val="22"/>
          <w:szCs w:val="22"/>
        </w:rPr>
      </w:pPr>
      <w:bookmarkStart w:id="0" w:name="_GoBack"/>
      <w:r w:rsidRPr="005A4AC1">
        <w:rPr>
          <w:b/>
          <w:bCs/>
          <w:sz w:val="22"/>
          <w:szCs w:val="22"/>
        </w:rPr>
        <w:t>QUESTIONARIO  GENITORI</w:t>
      </w:r>
    </w:p>
    <w:bookmarkEnd w:id="0"/>
    <w:p w:rsidR="003F40D3" w:rsidRPr="005A4AC1" w:rsidRDefault="003F40D3" w:rsidP="003F40D3">
      <w:pPr>
        <w:rPr>
          <w:sz w:val="22"/>
          <w:szCs w:val="22"/>
        </w:rPr>
      </w:pPr>
      <w:r w:rsidRPr="005A4AC1">
        <w:rPr>
          <w:b/>
          <w:bCs/>
          <w:sz w:val="22"/>
          <w:szCs w:val="22"/>
        </w:rPr>
        <w:t>Scheda 1a  GENITORI</w:t>
      </w:r>
    </w:p>
    <w:p w:rsidR="003F40D3" w:rsidRPr="005A4AC1" w:rsidRDefault="003F40D3" w:rsidP="003F40D3">
      <w:pPr>
        <w:rPr>
          <w:b/>
          <w:bCs/>
          <w:sz w:val="22"/>
          <w:szCs w:val="22"/>
        </w:rPr>
      </w:pPr>
    </w:p>
    <w:p w:rsidR="003F40D3" w:rsidRPr="005A4AC1" w:rsidRDefault="003F40D3" w:rsidP="003F40D3">
      <w:pPr>
        <w:shd w:val="clear" w:color="auto" w:fill="FFFF00"/>
        <w:rPr>
          <w:sz w:val="22"/>
          <w:szCs w:val="22"/>
        </w:rPr>
      </w:pPr>
      <w:r w:rsidRPr="005A4AC1">
        <w:rPr>
          <w:i/>
          <w:iCs/>
          <w:sz w:val="22"/>
          <w:szCs w:val="22"/>
        </w:rPr>
        <w:t>- Tramite questionario online con account personale controllato dalla Segreteria e/o questionario cartaceo anonimo</w:t>
      </w:r>
    </w:p>
    <w:p w:rsidR="003F40D3" w:rsidRPr="005A4AC1" w:rsidRDefault="003F40D3" w:rsidP="003F40D3">
      <w:pPr>
        <w:shd w:val="clear" w:color="auto" w:fill="FFFF00"/>
        <w:rPr>
          <w:sz w:val="22"/>
          <w:szCs w:val="22"/>
        </w:rPr>
      </w:pPr>
      <w:bookmarkStart w:id="1" w:name="__DdeLink__2979_1497561479"/>
      <w:r w:rsidRPr="005A4AC1">
        <w:rPr>
          <w:i/>
          <w:iCs/>
          <w:sz w:val="22"/>
          <w:szCs w:val="22"/>
        </w:rPr>
        <w:t xml:space="preserve">- </w:t>
      </w:r>
      <w:bookmarkEnd w:id="1"/>
      <w:r w:rsidRPr="005A4AC1">
        <w:rPr>
          <w:i/>
          <w:iCs/>
          <w:sz w:val="22"/>
          <w:szCs w:val="22"/>
        </w:rPr>
        <w:t xml:space="preserve">Il punteggio ottenuto finale si otterrà calcolando per ogni docente la media tra la somma dei punteggi totali e il numero di coloro che hanno compilato il questionario stesso: </w:t>
      </w:r>
      <w:r w:rsidRPr="005A4AC1">
        <w:rPr>
          <w:b/>
          <w:bCs/>
          <w:i/>
          <w:iCs/>
          <w:sz w:val="22"/>
          <w:szCs w:val="22"/>
        </w:rPr>
        <w:t>M1 = (P ottenuto/n compilatori) / 16 (n domande)</w:t>
      </w:r>
    </w:p>
    <w:p w:rsidR="003F40D3" w:rsidRPr="005A4AC1" w:rsidRDefault="003F40D3" w:rsidP="003F40D3">
      <w:pPr>
        <w:rPr>
          <w:sz w:val="22"/>
          <w:szCs w:val="22"/>
        </w:rPr>
      </w:pPr>
    </w:p>
    <w:tbl>
      <w:tblPr>
        <w:tblW w:w="9638" w:type="dxa"/>
        <w:tblInd w:w="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22"/>
        <w:gridCol w:w="2396"/>
      </w:tblGrid>
      <w:tr w:rsidR="003F40D3" w:rsidRPr="005A4AC1" w:rsidTr="008923D9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-2" w:type="dxa"/>
            </w:tcMar>
          </w:tcPr>
          <w:p w:rsidR="003F40D3" w:rsidRPr="005A4AC1" w:rsidRDefault="003F40D3" w:rsidP="008923D9">
            <w:pPr>
              <w:pStyle w:val="Contenutotabella"/>
              <w:jc w:val="center"/>
              <w:rPr>
                <w:sz w:val="22"/>
                <w:szCs w:val="22"/>
              </w:rPr>
            </w:pPr>
            <w:r w:rsidRPr="005A4AC1">
              <w:rPr>
                <w:b/>
                <w:bCs/>
                <w:sz w:val="22"/>
                <w:szCs w:val="22"/>
              </w:rPr>
              <w:t>Scarso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-2" w:type="dxa"/>
            </w:tcMar>
          </w:tcPr>
          <w:p w:rsidR="003F40D3" w:rsidRPr="005A4AC1" w:rsidRDefault="003F40D3" w:rsidP="008923D9">
            <w:pPr>
              <w:pStyle w:val="Contenutotabella"/>
              <w:jc w:val="center"/>
              <w:rPr>
                <w:sz w:val="22"/>
                <w:szCs w:val="22"/>
              </w:rPr>
            </w:pPr>
            <w:r w:rsidRPr="005A4AC1">
              <w:rPr>
                <w:b/>
                <w:bCs/>
                <w:sz w:val="22"/>
                <w:szCs w:val="22"/>
              </w:rPr>
              <w:t>Sufficiente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-2" w:type="dxa"/>
            </w:tcMar>
          </w:tcPr>
          <w:p w:rsidR="003F40D3" w:rsidRPr="005A4AC1" w:rsidRDefault="003F40D3" w:rsidP="008923D9">
            <w:pPr>
              <w:pStyle w:val="Contenutotabella"/>
              <w:jc w:val="center"/>
              <w:rPr>
                <w:sz w:val="22"/>
                <w:szCs w:val="22"/>
              </w:rPr>
            </w:pPr>
            <w:r w:rsidRPr="005A4AC1">
              <w:rPr>
                <w:b/>
                <w:bCs/>
                <w:sz w:val="22"/>
                <w:szCs w:val="22"/>
              </w:rPr>
              <w:t>Buono</w:t>
            </w:r>
          </w:p>
        </w:tc>
        <w:tc>
          <w:tcPr>
            <w:tcW w:w="2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-2" w:type="dxa"/>
            </w:tcMar>
          </w:tcPr>
          <w:p w:rsidR="003F40D3" w:rsidRPr="005A4AC1" w:rsidRDefault="003F40D3" w:rsidP="008923D9">
            <w:pPr>
              <w:pStyle w:val="Contenutotabella"/>
              <w:jc w:val="center"/>
              <w:rPr>
                <w:sz w:val="22"/>
                <w:szCs w:val="22"/>
              </w:rPr>
            </w:pPr>
            <w:r w:rsidRPr="005A4AC1">
              <w:rPr>
                <w:b/>
                <w:bCs/>
                <w:sz w:val="22"/>
                <w:szCs w:val="22"/>
              </w:rPr>
              <w:t>Avanzato</w:t>
            </w:r>
          </w:p>
        </w:tc>
      </w:tr>
      <w:tr w:rsidR="003F40D3" w:rsidRPr="005A4AC1" w:rsidTr="008923D9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F40D3" w:rsidRPr="005A4AC1" w:rsidRDefault="003F40D3" w:rsidP="008923D9">
            <w:pPr>
              <w:pStyle w:val="Contenutotabella"/>
              <w:jc w:val="center"/>
              <w:rPr>
                <w:sz w:val="22"/>
                <w:szCs w:val="22"/>
              </w:rPr>
            </w:pPr>
            <w:r w:rsidRPr="005A4AC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F40D3" w:rsidRPr="005A4AC1" w:rsidRDefault="003F40D3" w:rsidP="008923D9">
            <w:pPr>
              <w:pStyle w:val="Contenutotabella"/>
              <w:jc w:val="center"/>
              <w:rPr>
                <w:sz w:val="22"/>
                <w:szCs w:val="22"/>
              </w:rPr>
            </w:pPr>
            <w:r w:rsidRPr="005A4A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F40D3" w:rsidRPr="005A4AC1" w:rsidRDefault="003F40D3" w:rsidP="008923D9">
            <w:pPr>
              <w:pStyle w:val="Contenutotabella"/>
              <w:jc w:val="center"/>
              <w:rPr>
                <w:sz w:val="22"/>
                <w:szCs w:val="22"/>
              </w:rPr>
            </w:pPr>
            <w:r w:rsidRPr="005A4A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F40D3" w:rsidRPr="005A4AC1" w:rsidRDefault="003F40D3" w:rsidP="008923D9">
            <w:pPr>
              <w:pStyle w:val="Contenutotabella"/>
              <w:jc w:val="center"/>
              <w:rPr>
                <w:sz w:val="22"/>
                <w:szCs w:val="22"/>
              </w:rPr>
            </w:pPr>
            <w:r w:rsidRPr="005A4AC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3F40D3" w:rsidRPr="005A4AC1" w:rsidRDefault="003F40D3" w:rsidP="003F40D3">
      <w:pPr>
        <w:rPr>
          <w:sz w:val="22"/>
          <w:szCs w:val="22"/>
        </w:rPr>
      </w:pPr>
      <w:r w:rsidRPr="005A4AC1">
        <w:rPr>
          <w:b/>
          <w:bCs/>
          <w:sz w:val="22"/>
          <w:szCs w:val="22"/>
        </w:rPr>
        <w:t xml:space="preserve">Punteggio massimo della sezione genitori = 64 </w:t>
      </w:r>
    </w:p>
    <w:p w:rsidR="003F40D3" w:rsidRPr="005A4AC1" w:rsidRDefault="003F40D3" w:rsidP="003F40D3">
      <w:pPr>
        <w:rPr>
          <w:sz w:val="22"/>
          <w:szCs w:val="22"/>
        </w:rPr>
      </w:pPr>
      <w:r w:rsidRPr="005A4AC1">
        <w:rPr>
          <w:b/>
          <w:bCs/>
          <w:sz w:val="22"/>
          <w:szCs w:val="22"/>
        </w:rPr>
        <w:t>Media massima = 4</w:t>
      </w:r>
    </w:p>
    <w:p w:rsidR="003F40D3" w:rsidRPr="005A4AC1" w:rsidRDefault="003F40D3" w:rsidP="003F40D3">
      <w:pPr>
        <w:rPr>
          <w:sz w:val="22"/>
          <w:szCs w:val="22"/>
        </w:rPr>
      </w:pPr>
      <w:r w:rsidRPr="005A4AC1">
        <w:rPr>
          <w:b/>
          <w:bCs/>
          <w:sz w:val="22"/>
          <w:szCs w:val="22"/>
        </w:rPr>
        <w:t>N. domande sezione genitori = 16</w:t>
      </w:r>
    </w:p>
    <w:p w:rsidR="003F40D3" w:rsidRPr="005A4AC1" w:rsidRDefault="003F40D3" w:rsidP="003F40D3">
      <w:pPr>
        <w:rPr>
          <w:sz w:val="22"/>
          <w:szCs w:val="22"/>
        </w:rPr>
      </w:pPr>
    </w:p>
    <w:tbl>
      <w:tblPr>
        <w:tblW w:w="9638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3F40D3" w:rsidRPr="005A4AC1" w:rsidTr="008923D9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  <w:r w:rsidRPr="005A4AC1">
              <w:rPr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  <w:r w:rsidRPr="005A4AC1">
              <w:rPr>
                <w:b/>
                <w:bCs/>
                <w:sz w:val="22"/>
                <w:szCs w:val="22"/>
              </w:rPr>
              <w:t>descrittori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  <w:r w:rsidRPr="005A4AC1">
              <w:rPr>
                <w:b/>
                <w:bCs/>
                <w:sz w:val="22"/>
                <w:szCs w:val="22"/>
              </w:rPr>
              <w:t>Attribuzione punteggio</w:t>
            </w:r>
          </w:p>
        </w:tc>
      </w:tr>
      <w:tr w:rsidR="003F40D3" w:rsidRPr="005A4AC1" w:rsidTr="008923D9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>Competenze professionali percepite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percezione della </w:t>
            </w:r>
            <w:r w:rsidRPr="005A4AC1">
              <w:rPr>
                <w:b/>
                <w:sz w:val="22"/>
                <w:szCs w:val="22"/>
              </w:rPr>
              <w:t>competenza disciplinare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>Ruolo educativo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fa rispettare e far rispettare il </w:t>
            </w:r>
            <w:r w:rsidRPr="005A4AC1">
              <w:rPr>
                <w:b/>
                <w:sz w:val="22"/>
                <w:szCs w:val="22"/>
              </w:rPr>
              <w:t>regolamento della scuola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>- rappresenta un riferimento “</w:t>
            </w:r>
            <w:r w:rsidRPr="005A4AC1">
              <w:rPr>
                <w:b/>
                <w:sz w:val="22"/>
                <w:szCs w:val="22"/>
              </w:rPr>
              <w:t>modello adulto</w:t>
            </w:r>
            <w:r w:rsidRPr="005A4AC1">
              <w:rPr>
                <w:sz w:val="22"/>
                <w:szCs w:val="22"/>
              </w:rPr>
              <w:t>” per gli allievi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>Capacità Didattica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rende il sapere disciplinare adeguato </w:t>
            </w:r>
            <w:r w:rsidRPr="005A4AC1">
              <w:rPr>
                <w:b/>
                <w:sz w:val="22"/>
                <w:szCs w:val="22"/>
              </w:rPr>
              <w:t>l’insegnamento e al livello della classe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assegna un </w:t>
            </w:r>
            <w:r w:rsidRPr="005A4AC1">
              <w:rPr>
                <w:b/>
                <w:sz w:val="22"/>
                <w:szCs w:val="22"/>
              </w:rPr>
              <w:t>equo carico</w:t>
            </w:r>
            <w:r w:rsidRPr="005A4AC1">
              <w:rPr>
                <w:sz w:val="22"/>
                <w:szCs w:val="22"/>
              </w:rPr>
              <w:t xml:space="preserve"> domestico e correggerlo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</w:t>
            </w:r>
            <w:r w:rsidRPr="005A4AC1">
              <w:rPr>
                <w:b/>
                <w:sz w:val="22"/>
                <w:szCs w:val="22"/>
              </w:rPr>
              <w:t>ottiene buoni risultati</w:t>
            </w:r>
            <w:r w:rsidRPr="005A4AC1">
              <w:rPr>
                <w:sz w:val="22"/>
                <w:szCs w:val="22"/>
              </w:rPr>
              <w:t xml:space="preserve"> con gli studenti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è </w:t>
            </w:r>
            <w:r w:rsidRPr="005A4AC1">
              <w:rPr>
                <w:b/>
                <w:sz w:val="22"/>
                <w:szCs w:val="22"/>
              </w:rPr>
              <w:t>facilmente comprensibile</w:t>
            </w:r>
            <w:r w:rsidRPr="005A4AC1">
              <w:rPr>
                <w:sz w:val="22"/>
                <w:szCs w:val="22"/>
              </w:rPr>
              <w:t xml:space="preserve"> nell’esposizione e nelle spiegazioni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conosce e applica strategie di insegnamento e di </w:t>
            </w:r>
            <w:r w:rsidRPr="005A4AC1">
              <w:rPr>
                <w:b/>
                <w:sz w:val="22"/>
                <w:szCs w:val="22"/>
              </w:rPr>
              <w:t>valutazione diversificate  ed efficaci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>Capacità Relazionale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trasmette la </w:t>
            </w:r>
            <w:r w:rsidRPr="005A4AC1">
              <w:rPr>
                <w:b/>
                <w:sz w:val="22"/>
                <w:szCs w:val="22"/>
              </w:rPr>
              <w:t>passione</w:t>
            </w:r>
            <w:r w:rsidRPr="005A4AC1">
              <w:rPr>
                <w:sz w:val="22"/>
                <w:szCs w:val="22"/>
              </w:rPr>
              <w:t xml:space="preserve"> per la propria disciplina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ha </w:t>
            </w:r>
            <w:r w:rsidRPr="005A4AC1">
              <w:rPr>
                <w:b/>
                <w:sz w:val="22"/>
                <w:szCs w:val="22"/>
              </w:rPr>
              <w:t>capacità di coinvolgimento</w:t>
            </w:r>
            <w:r w:rsidRPr="005A4AC1">
              <w:rPr>
                <w:sz w:val="22"/>
                <w:szCs w:val="22"/>
              </w:rPr>
              <w:t xml:space="preserve"> della classe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Attenzione e disponibilità verso gli allievi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Sa </w:t>
            </w:r>
            <w:r w:rsidRPr="005A4AC1">
              <w:rPr>
                <w:b/>
                <w:sz w:val="22"/>
                <w:szCs w:val="22"/>
              </w:rPr>
              <w:t>motivare</w:t>
            </w:r>
            <w:r w:rsidRPr="005A4AC1">
              <w:rPr>
                <w:sz w:val="22"/>
                <w:szCs w:val="22"/>
              </w:rPr>
              <w:t xml:space="preserve"> chi si trova in difficoltà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riconosce e </w:t>
            </w:r>
            <w:r w:rsidRPr="005A4AC1">
              <w:rPr>
                <w:b/>
                <w:sz w:val="22"/>
                <w:szCs w:val="22"/>
              </w:rPr>
              <w:t>valorizza i talenti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è disponibile al </w:t>
            </w:r>
            <w:r w:rsidRPr="005A4AC1">
              <w:rPr>
                <w:b/>
                <w:sz w:val="22"/>
                <w:szCs w:val="22"/>
              </w:rPr>
              <w:t>confronto e al dialogo</w:t>
            </w:r>
            <w:r w:rsidRPr="005A4AC1">
              <w:rPr>
                <w:sz w:val="22"/>
                <w:szCs w:val="22"/>
              </w:rPr>
              <w:t xml:space="preserve"> anche oltre l’orario di lezione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>Rapporti con le famiglie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ha </w:t>
            </w:r>
            <w:r w:rsidRPr="005A4AC1">
              <w:rPr>
                <w:b/>
                <w:sz w:val="22"/>
                <w:szCs w:val="22"/>
              </w:rPr>
              <w:t>buoni rapporti</w:t>
            </w:r>
            <w:r w:rsidRPr="005A4AC1">
              <w:rPr>
                <w:sz w:val="22"/>
                <w:szCs w:val="22"/>
              </w:rPr>
              <w:t xml:space="preserve"> e disponibilità di ascolto con le famiglie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>- ha un'adeguata frequenza nelle comunicazioni con le famiglie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3F40D3" w:rsidRPr="005A4AC1" w:rsidTr="008923D9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>Valutazione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  <w:r w:rsidRPr="005A4AC1">
              <w:rPr>
                <w:sz w:val="22"/>
                <w:szCs w:val="22"/>
              </w:rPr>
              <w:t xml:space="preserve">- Sa </w:t>
            </w:r>
            <w:r w:rsidRPr="005A4AC1">
              <w:rPr>
                <w:b/>
                <w:sz w:val="22"/>
                <w:szCs w:val="22"/>
              </w:rPr>
              <w:t>valutare in maniera equa</w:t>
            </w:r>
            <w:r w:rsidRPr="005A4AC1">
              <w:rPr>
                <w:sz w:val="22"/>
                <w:szCs w:val="22"/>
              </w:rPr>
              <w:t xml:space="preserve"> e trasparente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F40D3" w:rsidRPr="005A4AC1" w:rsidRDefault="003F40D3" w:rsidP="008923D9">
            <w:pPr>
              <w:pStyle w:val="Contenutotabella"/>
              <w:rPr>
                <w:sz w:val="22"/>
                <w:szCs w:val="22"/>
              </w:rPr>
            </w:pPr>
          </w:p>
        </w:tc>
      </w:tr>
    </w:tbl>
    <w:p w:rsidR="003F40D3" w:rsidRDefault="003F40D3" w:rsidP="003F40D3">
      <w:pPr>
        <w:rPr>
          <w:sz w:val="22"/>
          <w:szCs w:val="22"/>
        </w:rPr>
      </w:pPr>
    </w:p>
    <w:p w:rsidR="00294C9D" w:rsidRDefault="00294C9D"/>
    <w:sectPr w:rsidR="00294C9D" w:rsidSect="003F40D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70"/>
    <w:rsid w:val="00294C9D"/>
    <w:rsid w:val="003F40D3"/>
    <w:rsid w:val="00A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0D3"/>
    <w:pPr>
      <w:widowControl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3F4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0D3"/>
    <w:pPr>
      <w:widowControl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3F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2017-05-17T10:29:00Z</dcterms:created>
  <dcterms:modified xsi:type="dcterms:W3CDTF">2017-05-17T10:29:00Z</dcterms:modified>
</cp:coreProperties>
</file>