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DD" w:rsidRDefault="00B71ADD" w:rsidP="00B71ADD">
      <w:r>
        <w:rPr>
          <w:noProof/>
          <w:lang w:eastAsia="it-IT"/>
        </w:rPr>
        <w:drawing>
          <wp:inline distT="0" distB="0" distL="19050" distR="0">
            <wp:extent cx="2171700" cy="91440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6" cstate="print"/>
                    <a:stretch>
                      <a:fillRect/>
                    </a:stretch>
                  </pic:blipFill>
                  <pic:spPr bwMode="auto">
                    <a:xfrm>
                      <a:off x="0" y="0"/>
                      <a:ext cx="2171700" cy="914400"/>
                    </a:xfrm>
                    <a:prstGeom prst="rect">
                      <a:avLst/>
                    </a:prstGeom>
                  </pic:spPr>
                </pic:pic>
              </a:graphicData>
            </a:graphic>
          </wp:inline>
        </w:drawing>
      </w:r>
      <w:r>
        <w:rPr>
          <w:rFonts w:ascii="Arial" w:eastAsia="Arial" w:hAnsi="Arial" w:cs="Arial"/>
        </w:rPr>
        <w:t xml:space="preserve">        </w:t>
      </w:r>
      <w:r>
        <w:rPr>
          <w:lang w:eastAsia="en-US"/>
        </w:rPr>
        <w:pict>
          <v:rect id="_x0000_s1026" style="position:absolute;margin-left:212.45pt;margin-top:0;width:257.3pt;height:76.25pt;z-index:251660288;mso-wrap-distance-left:9.05pt;mso-wrap-distance-right:9.05pt;mso-position-horizontal-relative:text;mso-position-vertical-relative:text" stroked="f" strokeweight="0">
            <v:textbox inset="0,0,0,0">
              <w:txbxContent>
                <w:p w:rsidR="00B71ADD" w:rsidRDefault="00B71ADD" w:rsidP="00B71ADD">
                  <w:pPr>
                    <w:pStyle w:val="Contenutocornice"/>
                    <w:spacing w:after="0"/>
                    <w:rPr>
                      <w:b/>
                      <w:color w:val="999999"/>
                      <w:sz w:val="20"/>
                      <w:szCs w:val="20"/>
                    </w:rPr>
                  </w:pPr>
                  <w:r>
                    <w:rPr>
                      <w:b/>
                      <w:i/>
                      <w:sz w:val="32"/>
                      <w:szCs w:val="32"/>
                    </w:rPr>
                    <w:t>Istituto Comprensivo  Massa Martana</w:t>
                  </w:r>
                </w:p>
                <w:p w:rsidR="00B71ADD" w:rsidRDefault="00B71ADD" w:rsidP="00B71ADD">
                  <w:pPr>
                    <w:pStyle w:val="Contenutocornice"/>
                    <w:spacing w:after="0"/>
                  </w:pPr>
                  <w:r>
                    <w:rPr>
                      <w:b/>
                      <w:color w:val="999999"/>
                      <w:sz w:val="20"/>
                      <w:szCs w:val="20"/>
                    </w:rPr>
                    <w:t>Viale Europa, 10</w:t>
                  </w:r>
                  <w:r>
                    <w:rPr>
                      <w:b/>
                      <w:i/>
                      <w:color w:val="999999"/>
                      <w:sz w:val="20"/>
                      <w:szCs w:val="20"/>
                    </w:rPr>
                    <w:t xml:space="preserve">  </w:t>
                  </w:r>
                  <w:r>
                    <w:rPr>
                      <w:b/>
                      <w:color w:val="999999"/>
                      <w:sz w:val="20"/>
                      <w:szCs w:val="20"/>
                    </w:rPr>
                    <w:t>06056 Massa Martana (PG)</w:t>
                  </w:r>
                </w:p>
                <w:p w:rsidR="00B71ADD" w:rsidRDefault="00B71ADD" w:rsidP="00B71ADD">
                  <w:pPr>
                    <w:pStyle w:val="Contenutocornice"/>
                    <w:spacing w:after="0"/>
                  </w:pPr>
                  <w:r>
                    <w:t>Tel. 075/889141 – fax 0758951126</w:t>
                  </w:r>
                </w:p>
                <w:p w:rsidR="00B71ADD" w:rsidRDefault="00B71ADD" w:rsidP="00B71ADD">
                  <w:pPr>
                    <w:pStyle w:val="Contenutocornice"/>
                    <w:spacing w:after="0"/>
                  </w:pPr>
                  <w:r>
                    <w:t>pgic81400r@istruzione.it</w:t>
                  </w:r>
                </w:p>
              </w:txbxContent>
            </v:textbox>
          </v:rect>
        </w:pict>
      </w:r>
    </w:p>
    <w:p w:rsidR="00B71ADD" w:rsidRDefault="00B71ADD" w:rsidP="00B71ADD">
      <w:pPr>
        <w:jc w:val="both"/>
        <w:rPr>
          <w:rFonts w:ascii="Book Antiqua" w:hAnsi="Book Antiqua" w:cs="Book Antiqua"/>
        </w:rPr>
      </w:pPr>
      <w:proofErr w:type="spellStart"/>
      <w:r>
        <w:rPr>
          <w:rFonts w:ascii="Book Antiqua" w:hAnsi="Book Antiqua" w:cs="Book Antiqua"/>
        </w:rPr>
        <w:t>Prot</w:t>
      </w:r>
      <w:proofErr w:type="spellEnd"/>
      <w:r>
        <w:rPr>
          <w:rFonts w:ascii="Book Antiqua" w:hAnsi="Book Antiqua" w:cs="Book Antiqua"/>
        </w:rPr>
        <w:t>. 5058/A23</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p>
    <w:p w:rsidR="00B71ADD" w:rsidRDefault="00B71ADD" w:rsidP="00B71ADD">
      <w:pPr>
        <w:jc w:val="both"/>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Massa Martana, 04/11/2016</w:t>
      </w:r>
    </w:p>
    <w:p w:rsidR="00CC5A7A" w:rsidRDefault="00CC5A7A">
      <w:pPr>
        <w:ind w:left="5580"/>
        <w:rPr>
          <w:rFonts w:ascii="Arial Narrow" w:hAnsi="Arial Narrow"/>
          <w:sz w:val="22"/>
          <w:szCs w:val="22"/>
        </w:rPr>
      </w:pPr>
    </w:p>
    <w:p w:rsidR="00CC5A7A" w:rsidRDefault="00F80C9A">
      <w:pPr>
        <w:rPr>
          <w:rFonts w:ascii="Arial Narrow" w:hAnsi="Arial Narrow"/>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cs="Calibri"/>
          <w:sz w:val="22"/>
          <w:szCs w:val="22"/>
        </w:rPr>
        <w:tab/>
      </w:r>
      <w:r>
        <w:rPr>
          <w:rFonts w:ascii="Arial Narrow" w:eastAsia="Calibri" w:hAnsi="Arial Narrow" w:cs="Calibri"/>
          <w:bCs/>
          <w:sz w:val="22"/>
          <w:szCs w:val="22"/>
        </w:rPr>
        <w:t>A tutti i Docenti</w:t>
      </w:r>
    </w:p>
    <w:p w:rsidR="00CC5A7A" w:rsidRDefault="00F80C9A">
      <w:pPr>
        <w:rPr>
          <w:rFonts w:ascii="Arial Narrow" w:hAnsi="Arial Narrow"/>
        </w:rPr>
      </w:pP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t>A tutti gli studenti</w:t>
      </w:r>
    </w:p>
    <w:p w:rsidR="00CC5A7A" w:rsidRDefault="00F80C9A">
      <w:pPr>
        <w:rPr>
          <w:rFonts w:ascii="Arial Narrow" w:hAnsi="Arial Narrow"/>
        </w:rPr>
      </w:pP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t>A tutte le famiglie</w:t>
      </w:r>
    </w:p>
    <w:p w:rsidR="00CC5A7A" w:rsidRDefault="00F80C9A">
      <w:pPr>
        <w:rPr>
          <w:rFonts w:ascii="Arial Narrow" w:hAnsi="Arial Narrow"/>
        </w:rPr>
      </w:pP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t>Ai coordinatori di tutte le classi</w:t>
      </w:r>
    </w:p>
    <w:p w:rsidR="00CC5A7A" w:rsidRDefault="00F80C9A">
      <w:pPr>
        <w:rPr>
          <w:rFonts w:ascii="Arial Narrow" w:hAnsi="Arial Narrow"/>
        </w:rPr>
      </w:pP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t>A tutti gli educatori</w:t>
      </w:r>
    </w:p>
    <w:p w:rsidR="00CC5A7A" w:rsidRDefault="00F80C9A">
      <w:pPr>
        <w:rPr>
          <w:rFonts w:ascii="Arial Narrow" w:hAnsi="Arial Narrow"/>
        </w:rPr>
      </w:pP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t>Al Servizio Prevenzione e Protezione</w:t>
      </w:r>
    </w:p>
    <w:p w:rsidR="00CC5A7A" w:rsidRDefault="00F80C9A">
      <w:pPr>
        <w:rPr>
          <w:rFonts w:ascii="Arial Narrow" w:hAnsi="Arial Narrow"/>
        </w:rPr>
      </w:pP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r>
      <w:r>
        <w:rPr>
          <w:rFonts w:ascii="Arial Narrow" w:eastAsia="Calibri" w:hAnsi="Arial Narrow" w:cs="Calibri"/>
          <w:bCs/>
          <w:sz w:val="22"/>
          <w:szCs w:val="22"/>
        </w:rPr>
        <w:tab/>
        <w:t>Alla DSGA e al personale ATA</w:t>
      </w:r>
    </w:p>
    <w:p w:rsidR="00CC5A7A" w:rsidRDefault="00CC5A7A">
      <w:pPr>
        <w:rPr>
          <w:rFonts w:ascii="Arial Narrow" w:hAnsi="Arial Narrow" w:cs="Calibri"/>
          <w:sz w:val="22"/>
          <w:szCs w:val="22"/>
        </w:rPr>
      </w:pPr>
    </w:p>
    <w:p w:rsidR="00CC5A7A" w:rsidRDefault="00F80C9A">
      <w:pPr>
        <w:spacing w:line="360" w:lineRule="auto"/>
        <w:rPr>
          <w:rFonts w:ascii="Calibri" w:hAnsi="Calibri" w:cs="Calibri"/>
          <w:sz w:val="22"/>
          <w:szCs w:val="22"/>
        </w:rPr>
      </w:pPr>
      <w:r>
        <w:rPr>
          <w:rFonts w:ascii="Arial Narrow" w:hAnsi="Arial Narrow" w:cs="Calibri"/>
          <w:sz w:val="22"/>
          <w:szCs w:val="22"/>
        </w:rPr>
        <w:tab/>
      </w:r>
      <w:r>
        <w:rPr>
          <w:rFonts w:ascii="Arial Narrow" w:hAnsi="Arial Narrow" w:cs="Calibri"/>
          <w:sz w:val="22"/>
          <w:szCs w:val="22"/>
        </w:rPr>
        <w:tab/>
      </w:r>
      <w:r>
        <w:rPr>
          <w:rFonts w:ascii="Arial Narrow" w:hAnsi="Arial Narrow" w:cs="Calibri"/>
          <w:sz w:val="22"/>
          <w:szCs w:val="22"/>
        </w:rPr>
        <w:tab/>
      </w:r>
      <w:r>
        <w:rPr>
          <w:rFonts w:ascii="Arial Narrow" w:hAnsi="Arial Narrow" w:cs="Calibri"/>
          <w:sz w:val="22"/>
          <w:szCs w:val="22"/>
        </w:rPr>
        <w:tab/>
      </w:r>
      <w:r>
        <w:rPr>
          <w:rFonts w:ascii="Arial Narrow" w:hAnsi="Arial Narrow" w:cs="Calibri"/>
          <w:sz w:val="22"/>
          <w:szCs w:val="22"/>
        </w:rPr>
        <w:tab/>
      </w:r>
      <w:r>
        <w:rPr>
          <w:rFonts w:ascii="Arial Narrow" w:hAnsi="Arial Narrow" w:cs="Calibri"/>
          <w:sz w:val="22"/>
          <w:szCs w:val="22"/>
        </w:rPr>
        <w:tab/>
      </w:r>
      <w:r>
        <w:rPr>
          <w:rFonts w:ascii="Arial Narrow" w:hAnsi="Arial Narrow" w:cs="Calibri"/>
          <w:sz w:val="22"/>
          <w:szCs w:val="22"/>
        </w:rPr>
        <w:tab/>
        <w:t xml:space="preserve">           Loro sedi</w:t>
      </w:r>
    </w:p>
    <w:p w:rsidR="00CC5A7A" w:rsidRDefault="00F80C9A">
      <w:pPr>
        <w:spacing w:line="360" w:lineRule="auto"/>
        <w:rPr>
          <w:rFonts w:ascii="Arial Narrow" w:hAnsi="Arial Narrow"/>
        </w:rPr>
      </w:pPr>
      <w:r>
        <w:rPr>
          <w:rFonts w:ascii="Arial Narrow" w:hAnsi="Arial Narrow" w:cs="Calibri"/>
          <w:sz w:val="22"/>
          <w:szCs w:val="22"/>
        </w:rPr>
        <w:tab/>
      </w:r>
      <w:r>
        <w:rPr>
          <w:rFonts w:ascii="Arial Narrow" w:hAnsi="Arial Narrow" w:cs="Calibri"/>
          <w:sz w:val="22"/>
          <w:szCs w:val="22"/>
        </w:rPr>
        <w:tab/>
      </w:r>
      <w:r>
        <w:rPr>
          <w:rFonts w:ascii="Arial Narrow" w:hAnsi="Arial Narrow" w:cs="Calibri"/>
          <w:sz w:val="22"/>
          <w:szCs w:val="22"/>
        </w:rPr>
        <w:tab/>
      </w:r>
      <w:r>
        <w:rPr>
          <w:rFonts w:ascii="Arial Narrow" w:hAnsi="Arial Narrow" w:cs="Calibri"/>
          <w:sz w:val="22"/>
          <w:szCs w:val="22"/>
        </w:rPr>
        <w:tab/>
      </w:r>
      <w:r>
        <w:rPr>
          <w:rFonts w:ascii="Arial Narrow" w:hAnsi="Arial Narrow" w:cs="Calibri"/>
          <w:sz w:val="22"/>
          <w:szCs w:val="22"/>
        </w:rPr>
        <w:tab/>
      </w:r>
      <w:r>
        <w:rPr>
          <w:rFonts w:ascii="Arial Narrow" w:hAnsi="Arial Narrow" w:cs="Calibri"/>
          <w:sz w:val="22"/>
          <w:szCs w:val="22"/>
        </w:rPr>
        <w:tab/>
      </w:r>
      <w:r>
        <w:rPr>
          <w:rFonts w:ascii="Arial Narrow" w:hAnsi="Arial Narrow" w:cs="Calibri"/>
          <w:sz w:val="22"/>
          <w:szCs w:val="22"/>
        </w:rPr>
        <w:tab/>
        <w:t xml:space="preserve">           Albo </w:t>
      </w:r>
    </w:p>
    <w:tbl>
      <w:tblPr>
        <w:tblW w:w="535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tblPr>
      <w:tblGrid>
        <w:gridCol w:w="628"/>
        <w:gridCol w:w="4727"/>
      </w:tblGrid>
      <w:tr w:rsidR="00CC5A7A">
        <w:tc>
          <w:tcPr>
            <w:tcW w:w="628" w:type="dxa"/>
            <w:tcBorders>
              <w:top w:val="single" w:sz="2" w:space="0" w:color="000001"/>
              <w:left w:val="single" w:sz="2" w:space="0" w:color="000001"/>
              <w:bottom w:val="single" w:sz="2" w:space="0" w:color="000001"/>
            </w:tcBorders>
            <w:shd w:val="clear" w:color="auto" w:fill="auto"/>
            <w:tcMar>
              <w:left w:w="39" w:type="dxa"/>
            </w:tcMar>
          </w:tcPr>
          <w:p w:rsidR="00CC5A7A" w:rsidRDefault="00F80C9A">
            <w:pPr>
              <w:pStyle w:val="Contenutotabella"/>
              <w:snapToGrid w:val="0"/>
              <w:rPr>
                <w:rFonts w:ascii="Arial" w:hAnsi="Arial"/>
                <w:sz w:val="16"/>
                <w:szCs w:val="16"/>
              </w:rPr>
            </w:pPr>
            <w:r>
              <w:rPr>
                <w:rFonts w:ascii="Arial Narrow" w:hAnsi="Arial Narrow"/>
                <w:sz w:val="16"/>
                <w:szCs w:val="16"/>
              </w:rPr>
              <w:t>x</w:t>
            </w:r>
          </w:p>
        </w:tc>
        <w:tc>
          <w:tcPr>
            <w:tcW w:w="4726"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CC5A7A" w:rsidRDefault="00F80C9A">
            <w:pPr>
              <w:rPr>
                <w:rFonts w:ascii="sans-serif;Arial" w:hAnsi="sans-serif;Arial" w:cs="sans-serif;Arial"/>
                <w:sz w:val="20"/>
                <w:szCs w:val="20"/>
              </w:rPr>
            </w:pPr>
            <w:r>
              <w:rPr>
                <w:rFonts w:ascii="Arial Narrow" w:hAnsi="Arial Narrow" w:cs="sans-serif;Arial"/>
                <w:sz w:val="16"/>
                <w:szCs w:val="16"/>
              </w:rPr>
              <w:t>Da pubblicare</w:t>
            </w:r>
          </w:p>
        </w:tc>
      </w:tr>
      <w:tr w:rsidR="00CC5A7A">
        <w:tc>
          <w:tcPr>
            <w:tcW w:w="628" w:type="dxa"/>
            <w:tcBorders>
              <w:top w:val="single" w:sz="2" w:space="0" w:color="000001"/>
              <w:left w:val="single" w:sz="2" w:space="0" w:color="000001"/>
              <w:bottom w:val="single" w:sz="2" w:space="0" w:color="000001"/>
            </w:tcBorders>
            <w:shd w:val="clear" w:color="auto" w:fill="auto"/>
            <w:tcMar>
              <w:left w:w="39" w:type="dxa"/>
            </w:tcMar>
          </w:tcPr>
          <w:p w:rsidR="00CC5A7A" w:rsidRDefault="00F80C9A">
            <w:pPr>
              <w:pStyle w:val="Contenutotabella"/>
              <w:snapToGrid w:val="0"/>
              <w:rPr>
                <w:rFonts w:ascii="Arial Narrow" w:hAnsi="Arial Narrow"/>
                <w:sz w:val="16"/>
                <w:szCs w:val="16"/>
              </w:rPr>
            </w:pPr>
            <w:r>
              <w:rPr>
                <w:rFonts w:ascii="Arial Narrow" w:hAnsi="Arial Narrow"/>
                <w:sz w:val="16"/>
                <w:szCs w:val="16"/>
              </w:rPr>
              <w:t>x</w:t>
            </w:r>
          </w:p>
        </w:tc>
        <w:tc>
          <w:tcPr>
            <w:tcW w:w="4726"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CC5A7A" w:rsidRDefault="00F80C9A">
            <w:pPr>
              <w:rPr>
                <w:rFonts w:ascii="sans-serif;Arial" w:hAnsi="sans-serif;Arial" w:cs="sans-serif;Arial"/>
                <w:sz w:val="20"/>
                <w:szCs w:val="20"/>
              </w:rPr>
            </w:pPr>
            <w:r>
              <w:rPr>
                <w:rFonts w:ascii="Arial Narrow" w:hAnsi="Arial Narrow" w:cs="sans-serif;Arial"/>
                <w:sz w:val="16"/>
                <w:szCs w:val="16"/>
              </w:rPr>
              <w:t>Da pubblicare urgente</w:t>
            </w:r>
          </w:p>
        </w:tc>
      </w:tr>
      <w:tr w:rsidR="00CC5A7A">
        <w:tc>
          <w:tcPr>
            <w:tcW w:w="628" w:type="dxa"/>
            <w:tcBorders>
              <w:top w:val="single" w:sz="2" w:space="0" w:color="000001"/>
              <w:left w:val="single" w:sz="2" w:space="0" w:color="000001"/>
              <w:bottom w:val="single" w:sz="2" w:space="0" w:color="000001"/>
            </w:tcBorders>
            <w:shd w:val="clear" w:color="auto" w:fill="auto"/>
            <w:tcMar>
              <w:left w:w="39" w:type="dxa"/>
            </w:tcMar>
          </w:tcPr>
          <w:p w:rsidR="00CC5A7A" w:rsidRDefault="00CC5A7A">
            <w:pPr>
              <w:pStyle w:val="Contenutotabella"/>
              <w:snapToGrid w:val="0"/>
              <w:rPr>
                <w:rFonts w:ascii="Arial Narrow" w:hAnsi="Arial Narrow"/>
                <w:sz w:val="16"/>
                <w:szCs w:val="16"/>
              </w:rPr>
            </w:pPr>
          </w:p>
        </w:tc>
        <w:tc>
          <w:tcPr>
            <w:tcW w:w="4726"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CC5A7A" w:rsidRDefault="00F80C9A">
            <w:pPr>
              <w:rPr>
                <w:rFonts w:ascii="sans-serif;Arial" w:hAnsi="sans-serif;Arial" w:cs="sans-serif;Arial"/>
                <w:sz w:val="20"/>
                <w:szCs w:val="20"/>
              </w:rPr>
            </w:pPr>
            <w:r>
              <w:rPr>
                <w:rFonts w:ascii="Arial Narrow" w:hAnsi="Arial Narrow" w:cs="sans-serif;Arial"/>
                <w:sz w:val="16"/>
                <w:szCs w:val="16"/>
              </w:rPr>
              <w:t>Da far firmare (Docenti ed educatori)</w:t>
            </w:r>
          </w:p>
        </w:tc>
      </w:tr>
      <w:tr w:rsidR="00CC5A7A">
        <w:tc>
          <w:tcPr>
            <w:tcW w:w="628" w:type="dxa"/>
            <w:tcBorders>
              <w:top w:val="single" w:sz="2" w:space="0" w:color="000001"/>
              <w:left w:val="single" w:sz="2" w:space="0" w:color="000001"/>
              <w:bottom w:val="single" w:sz="2" w:space="0" w:color="000001"/>
            </w:tcBorders>
            <w:shd w:val="clear" w:color="auto" w:fill="auto"/>
            <w:tcMar>
              <w:left w:w="39" w:type="dxa"/>
            </w:tcMar>
          </w:tcPr>
          <w:p w:rsidR="00CC5A7A" w:rsidRDefault="00CC5A7A">
            <w:pPr>
              <w:pStyle w:val="Contenutotabella"/>
              <w:snapToGrid w:val="0"/>
              <w:rPr>
                <w:rFonts w:ascii="Arial Narrow" w:hAnsi="Arial Narrow"/>
                <w:sz w:val="16"/>
                <w:szCs w:val="16"/>
              </w:rPr>
            </w:pPr>
          </w:p>
        </w:tc>
        <w:tc>
          <w:tcPr>
            <w:tcW w:w="4726"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CC5A7A" w:rsidRDefault="00F80C9A">
            <w:pPr>
              <w:rPr>
                <w:rFonts w:ascii="sans-serif;Arial" w:hAnsi="sans-serif;Arial" w:cs="sans-serif;Arial"/>
                <w:sz w:val="20"/>
                <w:szCs w:val="20"/>
              </w:rPr>
            </w:pPr>
            <w:r>
              <w:rPr>
                <w:rFonts w:ascii="Arial Narrow" w:hAnsi="Arial Narrow" w:cs="sans-serif;Arial"/>
                <w:sz w:val="16"/>
                <w:szCs w:val="16"/>
              </w:rPr>
              <w:t>Da mettere in visione sala docenti</w:t>
            </w:r>
          </w:p>
        </w:tc>
      </w:tr>
      <w:tr w:rsidR="00CC5A7A">
        <w:tc>
          <w:tcPr>
            <w:tcW w:w="628" w:type="dxa"/>
            <w:tcBorders>
              <w:top w:val="single" w:sz="2" w:space="0" w:color="000001"/>
              <w:left w:val="single" w:sz="2" w:space="0" w:color="000001"/>
              <w:bottom w:val="single" w:sz="2" w:space="0" w:color="000001"/>
            </w:tcBorders>
            <w:shd w:val="clear" w:color="auto" w:fill="auto"/>
            <w:tcMar>
              <w:left w:w="39" w:type="dxa"/>
            </w:tcMar>
          </w:tcPr>
          <w:p w:rsidR="00CC5A7A" w:rsidRDefault="00CC5A7A">
            <w:pPr>
              <w:pStyle w:val="Contenutotabella"/>
              <w:snapToGrid w:val="0"/>
              <w:rPr>
                <w:rFonts w:ascii="Arial Narrow" w:hAnsi="Arial Narrow"/>
                <w:sz w:val="16"/>
                <w:szCs w:val="16"/>
              </w:rPr>
            </w:pPr>
          </w:p>
        </w:tc>
        <w:tc>
          <w:tcPr>
            <w:tcW w:w="4726"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CC5A7A" w:rsidRDefault="00F80C9A">
            <w:pPr>
              <w:rPr>
                <w:rFonts w:ascii="sans-serif;Arial" w:hAnsi="sans-serif;Arial" w:cs="sans-serif;Arial"/>
                <w:sz w:val="20"/>
                <w:szCs w:val="20"/>
              </w:rPr>
            </w:pPr>
            <w:r>
              <w:rPr>
                <w:rFonts w:ascii="Arial Narrow" w:hAnsi="Arial Narrow" w:cs="sans-serif;Arial"/>
                <w:sz w:val="16"/>
                <w:szCs w:val="16"/>
              </w:rPr>
              <w:t>Da leggere in classe con firma del docente</w:t>
            </w:r>
          </w:p>
        </w:tc>
      </w:tr>
      <w:tr w:rsidR="00CC5A7A">
        <w:tc>
          <w:tcPr>
            <w:tcW w:w="628" w:type="dxa"/>
            <w:tcBorders>
              <w:top w:val="single" w:sz="2" w:space="0" w:color="000001"/>
              <w:left w:val="single" w:sz="2" w:space="0" w:color="000001"/>
              <w:bottom w:val="single" w:sz="2" w:space="0" w:color="000001"/>
            </w:tcBorders>
            <w:shd w:val="clear" w:color="auto" w:fill="auto"/>
            <w:tcMar>
              <w:left w:w="39" w:type="dxa"/>
            </w:tcMar>
          </w:tcPr>
          <w:p w:rsidR="00CC5A7A" w:rsidRDefault="00CC5A7A">
            <w:pPr>
              <w:pStyle w:val="Contenutotabella"/>
              <w:snapToGrid w:val="0"/>
              <w:rPr>
                <w:rFonts w:ascii="Arial Narrow" w:hAnsi="Arial Narrow"/>
                <w:sz w:val="16"/>
                <w:szCs w:val="16"/>
              </w:rPr>
            </w:pPr>
          </w:p>
        </w:tc>
        <w:tc>
          <w:tcPr>
            <w:tcW w:w="4726"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CC5A7A" w:rsidRDefault="00F80C9A">
            <w:pPr>
              <w:rPr>
                <w:rFonts w:ascii="sans-serif;Arial" w:hAnsi="sans-serif;Arial" w:cs="sans-serif;Arial"/>
                <w:sz w:val="20"/>
                <w:szCs w:val="20"/>
              </w:rPr>
            </w:pPr>
            <w:r>
              <w:rPr>
                <w:rFonts w:ascii="Arial Narrow" w:hAnsi="Arial Narrow" w:cs="sans-serif;Arial"/>
                <w:sz w:val="16"/>
                <w:szCs w:val="16"/>
              </w:rPr>
              <w:t>Da  consegnare ai Rappresentanti di  classe</w:t>
            </w:r>
          </w:p>
        </w:tc>
      </w:tr>
      <w:tr w:rsidR="00CC5A7A">
        <w:tc>
          <w:tcPr>
            <w:tcW w:w="628" w:type="dxa"/>
            <w:tcBorders>
              <w:top w:val="single" w:sz="2" w:space="0" w:color="000001"/>
              <w:left w:val="single" w:sz="2" w:space="0" w:color="000001"/>
              <w:bottom w:val="single" w:sz="2" w:space="0" w:color="000001"/>
            </w:tcBorders>
            <w:shd w:val="clear" w:color="auto" w:fill="auto"/>
            <w:tcMar>
              <w:left w:w="39" w:type="dxa"/>
            </w:tcMar>
          </w:tcPr>
          <w:p w:rsidR="00CC5A7A" w:rsidRDefault="00CC5A7A">
            <w:pPr>
              <w:pStyle w:val="Contenutotabella"/>
              <w:snapToGrid w:val="0"/>
              <w:rPr>
                <w:rFonts w:ascii="Arial Narrow" w:hAnsi="Arial Narrow"/>
                <w:sz w:val="16"/>
                <w:szCs w:val="16"/>
              </w:rPr>
            </w:pPr>
          </w:p>
        </w:tc>
        <w:tc>
          <w:tcPr>
            <w:tcW w:w="4726"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CC5A7A" w:rsidRDefault="00F80C9A">
            <w:pPr>
              <w:rPr>
                <w:rFonts w:ascii="sans-serif;Arial" w:hAnsi="sans-serif;Arial" w:cs="sans-serif;Arial"/>
                <w:sz w:val="20"/>
                <w:szCs w:val="20"/>
              </w:rPr>
            </w:pPr>
            <w:r>
              <w:rPr>
                <w:rFonts w:ascii="Arial Narrow" w:hAnsi="Arial Narrow" w:cs="sans-serif;Arial"/>
                <w:sz w:val="16"/>
                <w:szCs w:val="16"/>
              </w:rPr>
              <w:t>Altro</w:t>
            </w:r>
          </w:p>
        </w:tc>
      </w:tr>
    </w:tbl>
    <w:p w:rsidR="00CC5A7A" w:rsidRDefault="00CC5A7A">
      <w:pPr>
        <w:rPr>
          <w:rFonts w:ascii="Arial Narrow" w:hAnsi="Arial Narrow" w:cs="Calibri"/>
          <w:sz w:val="22"/>
          <w:szCs w:val="22"/>
        </w:rPr>
      </w:pPr>
    </w:p>
    <w:p w:rsidR="00CC5A7A" w:rsidRDefault="00F80C9A">
      <w:pPr>
        <w:pStyle w:val="Titolo4"/>
        <w:numPr>
          <w:ilvl w:val="3"/>
          <w:numId w:val="1"/>
        </w:numPr>
      </w:pPr>
      <w:r>
        <w:rPr>
          <w:rFonts w:ascii="Arial Narrow" w:hAnsi="Arial Narrow" w:cs="Calibri"/>
          <w:sz w:val="18"/>
          <w:szCs w:val="18"/>
        </w:rPr>
        <w:t xml:space="preserve">Circolare n. </w:t>
      </w:r>
      <w:r w:rsidR="00B71ADD">
        <w:rPr>
          <w:rFonts w:ascii="Arial Narrow" w:hAnsi="Arial Narrow" w:cs="Calibri"/>
          <w:sz w:val="18"/>
          <w:szCs w:val="18"/>
        </w:rPr>
        <w:t>38</w:t>
      </w:r>
      <w:r>
        <w:rPr>
          <w:rFonts w:ascii="Arial Narrow" w:hAnsi="Arial Narrow" w:cs="Calibri"/>
          <w:b w:val="0"/>
          <w:sz w:val="18"/>
          <w:szCs w:val="18"/>
        </w:rPr>
        <w:t xml:space="preserve"> (copia della circolare è pubblicata nel sito web della scuo</w:t>
      </w:r>
      <w:r w:rsidR="00B71ADD">
        <w:rPr>
          <w:rFonts w:ascii="Arial Narrow" w:hAnsi="Arial Narrow" w:cs="Calibri"/>
          <w:b w:val="0"/>
          <w:sz w:val="18"/>
          <w:szCs w:val="18"/>
        </w:rPr>
        <w:t xml:space="preserve">la </w:t>
      </w:r>
      <w:r>
        <w:rPr>
          <w:rStyle w:val="CollegamentoInternet"/>
          <w:rFonts w:ascii="Arial Narrow" w:hAnsi="Arial Narrow" w:cs="Calibri"/>
          <w:i/>
          <w:color w:val="000000"/>
          <w:sz w:val="18"/>
          <w:szCs w:val="18"/>
        </w:rPr>
        <w:t>www.</w:t>
      </w:r>
      <w:r w:rsidR="00B71ADD">
        <w:rPr>
          <w:rStyle w:val="CollegamentoInternet"/>
          <w:rFonts w:ascii="Arial Narrow" w:hAnsi="Arial Narrow" w:cs="Calibri"/>
          <w:i/>
          <w:color w:val="000000"/>
          <w:sz w:val="18"/>
          <w:szCs w:val="18"/>
        </w:rPr>
        <w:t>scuolamartana.it</w:t>
      </w:r>
      <w:r>
        <w:rPr>
          <w:rFonts w:ascii="Arial Narrow" w:hAnsi="Arial Narrow" w:cs="Calibri"/>
          <w:b w:val="0"/>
          <w:sz w:val="18"/>
          <w:szCs w:val="18"/>
        </w:rPr>
        <w:t xml:space="preserve">) </w:t>
      </w:r>
    </w:p>
    <w:p w:rsidR="00CC5A7A" w:rsidRDefault="00CC5A7A">
      <w:pPr>
        <w:jc w:val="center"/>
        <w:rPr>
          <w:rFonts w:ascii="Arial Narrow" w:hAnsi="Arial Narrow"/>
          <w:b/>
          <w:bCs/>
          <w:sz w:val="22"/>
          <w:szCs w:val="22"/>
        </w:rPr>
      </w:pPr>
    </w:p>
    <w:p w:rsidR="00CC5A7A" w:rsidRDefault="00F80C9A">
      <w:pPr>
        <w:rPr>
          <w:rFonts w:ascii="Arial Narrow" w:hAnsi="Arial Narrow"/>
        </w:rPr>
      </w:pPr>
      <w:r>
        <w:rPr>
          <w:rFonts w:ascii="Arial Narrow" w:hAnsi="Arial Narrow"/>
          <w:b/>
          <w:bCs/>
          <w:sz w:val="22"/>
          <w:szCs w:val="22"/>
        </w:rPr>
        <w:t>Oggetto: Emergenza terremoto</w:t>
      </w:r>
    </w:p>
    <w:p w:rsidR="00CC5A7A" w:rsidRDefault="00CC5A7A">
      <w:pPr>
        <w:jc w:val="both"/>
        <w:rPr>
          <w:rFonts w:ascii="Arial Narrow" w:hAnsi="Arial Narrow"/>
          <w:sz w:val="22"/>
          <w:szCs w:val="22"/>
        </w:rPr>
      </w:pPr>
    </w:p>
    <w:p w:rsidR="00CC5A7A" w:rsidRDefault="00F80C9A">
      <w:pPr>
        <w:jc w:val="both"/>
        <w:rPr>
          <w:rFonts w:ascii="Arial Narrow" w:hAnsi="Arial Narrow"/>
        </w:rPr>
      </w:pPr>
      <w:r>
        <w:rPr>
          <w:rFonts w:ascii="Arial Narrow" w:hAnsi="Arial Narrow"/>
          <w:sz w:val="22"/>
          <w:szCs w:val="22"/>
        </w:rPr>
        <w:t>Sono a tutti noti i tragici eventi sismici che a partire dal 24 agosto u.s., fino a quelli del 26 e del 29 ottobre, hanno causato vittime e gravissimi danni al patrimonio culturale della nostra Regione. Lo sciame sismico ha interessato e continua ad interessare anche il nostro territorio. Tecnici del Comune di Todi e della Provincia di Perugia hanno compiuto opportune verifiche sia il 27 che il 31 ottobre 2016. L'esito di tale verifiche sarà reso noto dagli organi competenti.</w:t>
      </w:r>
    </w:p>
    <w:p w:rsidR="00CC5A7A" w:rsidRDefault="00F80C9A">
      <w:pPr>
        <w:jc w:val="both"/>
        <w:rPr>
          <w:rFonts w:ascii="Arial Narrow" w:hAnsi="Arial Narrow"/>
        </w:rPr>
      </w:pPr>
      <w:r>
        <w:rPr>
          <w:rFonts w:ascii="Arial Narrow" w:hAnsi="Arial Narrow"/>
          <w:sz w:val="22"/>
          <w:szCs w:val="22"/>
        </w:rPr>
        <w:t>Fino a questo momento non vi sono indicazioni di inagibilità.</w:t>
      </w:r>
    </w:p>
    <w:p w:rsidR="00CC5A7A" w:rsidRDefault="00CC5A7A">
      <w:pPr>
        <w:jc w:val="both"/>
        <w:rPr>
          <w:sz w:val="22"/>
          <w:szCs w:val="22"/>
        </w:rPr>
      </w:pPr>
    </w:p>
    <w:p w:rsidR="00CC5A7A" w:rsidRDefault="00F80C9A">
      <w:pPr>
        <w:jc w:val="both"/>
        <w:rPr>
          <w:rFonts w:ascii="Arial Narrow" w:hAnsi="Arial Narrow"/>
        </w:rPr>
      </w:pPr>
      <w:r>
        <w:rPr>
          <w:rFonts w:ascii="Arial Narrow" w:hAnsi="Arial Narrow"/>
          <w:sz w:val="22"/>
          <w:szCs w:val="22"/>
        </w:rPr>
        <w:t>Gli eventi, naturalmente, impongono una riflessione sulla sicurezza di tutte le persone che usufruiscono dei locali scolastici; per questo, appena la riapertura della Scuola verrà indetta apposita riunione con l'RSPP e tutti gli addetti al Servizio Protezione e Prevenzione dell'Istituto. Poi, come concordato nel Collegio dei Docenti del 26.10.2016, sarà necessario operare una maggiore attenzione sul piano formativo all'emergenza terremoto, anche con prove specifiche di allarme e di esodo, con speciale attenzione alle attività del Convitto maschile e femminile.</w:t>
      </w:r>
    </w:p>
    <w:p w:rsidR="00CC5A7A" w:rsidRDefault="00CC5A7A">
      <w:pPr>
        <w:jc w:val="both"/>
        <w:rPr>
          <w:sz w:val="22"/>
          <w:szCs w:val="22"/>
        </w:rPr>
      </w:pPr>
    </w:p>
    <w:p w:rsidR="00CC5A7A" w:rsidRDefault="00F80C9A">
      <w:r>
        <w:rPr>
          <w:rFonts w:ascii="Arial Narrow" w:hAnsi="Arial Narrow"/>
          <w:sz w:val="22"/>
          <w:szCs w:val="22"/>
        </w:rPr>
        <w:t xml:space="preserve">Si ricordano a tutti innanzitutto le seguenti </w:t>
      </w:r>
      <w:r>
        <w:rPr>
          <w:rFonts w:ascii="Arial Narrow" w:hAnsi="Arial Narrow"/>
          <w:b/>
          <w:bCs/>
          <w:sz w:val="22"/>
          <w:szCs w:val="22"/>
        </w:rPr>
        <w:t>REGOLE BASE DA SEGUIRE</w:t>
      </w:r>
      <w:r>
        <w:rPr>
          <w:rFonts w:ascii="Arial Narrow" w:hAnsi="Arial Narrow"/>
          <w:sz w:val="22"/>
          <w:szCs w:val="22"/>
        </w:rPr>
        <w:t xml:space="preserve"> in generale  in caso di TERREMOTO:</w:t>
      </w:r>
    </w:p>
    <w:p w:rsidR="00CC5A7A" w:rsidRDefault="00F80C9A">
      <w:pPr>
        <w:numPr>
          <w:ilvl w:val="0"/>
          <w:numId w:val="2"/>
        </w:numPr>
      </w:pPr>
      <w:r>
        <w:rPr>
          <w:rFonts w:ascii="Arial Narrow" w:hAnsi="Arial Narrow"/>
          <w:sz w:val="22"/>
          <w:szCs w:val="22"/>
        </w:rPr>
        <w:t xml:space="preserve"> </w:t>
      </w:r>
      <w:r>
        <w:rPr>
          <w:rFonts w:ascii="Arial Narrow" w:hAnsi="Arial Narrow"/>
          <w:b/>
          <w:bCs/>
          <w:sz w:val="22"/>
          <w:szCs w:val="22"/>
        </w:rPr>
        <w:t>Non tentate di evacuare</w:t>
      </w:r>
      <w:r>
        <w:rPr>
          <w:rFonts w:ascii="Arial Narrow" w:hAnsi="Arial Narrow"/>
          <w:sz w:val="22"/>
          <w:szCs w:val="22"/>
        </w:rPr>
        <w:t xml:space="preserve"> il locale durante le scosse, ma riparatevi sotto una struttura  solida (banco, architrave della porta o vicino ai muri portanti, ecc.). Se i banchi o le strutture sono troppo piccoli per proteggere l’intero corpo cercate di proteggere almeno il  capo e il tronco!</w:t>
      </w:r>
    </w:p>
    <w:p w:rsidR="00CC5A7A" w:rsidRDefault="00F80C9A">
      <w:pPr>
        <w:numPr>
          <w:ilvl w:val="0"/>
          <w:numId w:val="2"/>
        </w:numPr>
      </w:pPr>
      <w:r>
        <w:rPr>
          <w:rFonts w:ascii="Arial Narrow" w:hAnsi="Arial Narrow"/>
          <w:b/>
          <w:bCs/>
          <w:sz w:val="22"/>
          <w:szCs w:val="22"/>
        </w:rPr>
        <w:t>Allontanatevi da finestre, vetrate</w:t>
      </w:r>
      <w:r>
        <w:rPr>
          <w:rFonts w:ascii="Arial Narrow" w:hAnsi="Arial Narrow"/>
          <w:sz w:val="22"/>
          <w:szCs w:val="22"/>
        </w:rPr>
        <w:t>, armadi perché cadendo potrebbero ferirvi.</w:t>
      </w:r>
    </w:p>
    <w:p w:rsidR="00CC5A7A" w:rsidRDefault="00F80C9A">
      <w:pPr>
        <w:numPr>
          <w:ilvl w:val="0"/>
          <w:numId w:val="2"/>
        </w:numPr>
      </w:pPr>
      <w:r>
        <w:rPr>
          <w:rFonts w:ascii="Arial Narrow" w:hAnsi="Arial Narrow"/>
          <w:b/>
          <w:bCs/>
          <w:sz w:val="22"/>
          <w:szCs w:val="22"/>
        </w:rPr>
        <w:t>Evacuate lo stabile in maniera ordinata</w:t>
      </w:r>
      <w:r>
        <w:rPr>
          <w:rFonts w:ascii="Arial Narrow" w:hAnsi="Arial Narrow"/>
          <w:sz w:val="22"/>
          <w:szCs w:val="22"/>
        </w:rPr>
        <w:t xml:space="preserve"> e senza farvi prendere dal panico  solo alla fine  del sisma.</w:t>
      </w:r>
    </w:p>
    <w:p w:rsidR="00CC5A7A" w:rsidRDefault="00F80C9A">
      <w:pPr>
        <w:numPr>
          <w:ilvl w:val="0"/>
          <w:numId w:val="2"/>
        </w:numPr>
      </w:pPr>
      <w:r>
        <w:rPr>
          <w:rFonts w:ascii="Arial Narrow" w:hAnsi="Arial Narrow"/>
          <w:sz w:val="22"/>
          <w:szCs w:val="22"/>
        </w:rPr>
        <w:t xml:space="preserve">Nel percorrere eventuali scale mantenetevi in vicinanza della </w:t>
      </w:r>
      <w:r>
        <w:rPr>
          <w:rFonts w:ascii="Arial Narrow" w:hAnsi="Arial Narrow"/>
          <w:b/>
          <w:bCs/>
          <w:sz w:val="22"/>
          <w:szCs w:val="22"/>
        </w:rPr>
        <w:t>parete laterale</w:t>
      </w:r>
      <w:r>
        <w:rPr>
          <w:rFonts w:ascii="Arial Narrow" w:hAnsi="Arial Narrow"/>
          <w:sz w:val="22"/>
          <w:szCs w:val="22"/>
        </w:rPr>
        <w:t>.</w:t>
      </w:r>
    </w:p>
    <w:p w:rsidR="00CC5A7A" w:rsidRDefault="00F80C9A">
      <w:pPr>
        <w:numPr>
          <w:ilvl w:val="0"/>
          <w:numId w:val="2"/>
        </w:numPr>
      </w:pPr>
      <w:r>
        <w:rPr>
          <w:rFonts w:ascii="Arial Narrow" w:hAnsi="Arial Narrow"/>
          <w:b/>
          <w:bCs/>
          <w:sz w:val="22"/>
          <w:szCs w:val="22"/>
        </w:rPr>
        <w:t xml:space="preserve">Raggiungete l’area sicura </w:t>
      </w:r>
      <w:r>
        <w:rPr>
          <w:rFonts w:ascii="Arial Narrow" w:hAnsi="Arial Narrow"/>
          <w:sz w:val="22"/>
          <w:szCs w:val="22"/>
        </w:rPr>
        <w:t>di raccolta e sostate, per classi, lontano da edifici, lampioni,  linee elettriche o alberi perché potrebbero cadere e ferirvi.</w:t>
      </w:r>
    </w:p>
    <w:p w:rsidR="00CC5A7A" w:rsidRDefault="00CC5A7A">
      <w:pPr>
        <w:rPr>
          <w:rFonts w:ascii="Arial Narrow" w:hAnsi="Arial Narrow"/>
          <w:sz w:val="22"/>
          <w:szCs w:val="22"/>
        </w:rPr>
      </w:pPr>
    </w:p>
    <w:p w:rsidR="00CC5A7A" w:rsidRDefault="00F80C9A">
      <w:pPr>
        <w:rPr>
          <w:rFonts w:ascii="Arial Narrow" w:hAnsi="Arial Narrow"/>
          <w:sz w:val="22"/>
          <w:szCs w:val="22"/>
        </w:rPr>
      </w:pPr>
      <w:r>
        <w:rPr>
          <w:rFonts w:ascii="Arial Narrow" w:hAnsi="Arial Narrow"/>
          <w:sz w:val="22"/>
          <w:szCs w:val="22"/>
        </w:rPr>
        <w:t xml:space="preserve">Appare altresì opportuno ribadire alcune ulteriori regole </w:t>
      </w:r>
      <w:r>
        <w:rPr>
          <w:rFonts w:ascii="Arial Narrow" w:hAnsi="Arial Narrow"/>
          <w:b/>
          <w:bCs/>
          <w:sz w:val="22"/>
          <w:szCs w:val="22"/>
        </w:rPr>
        <w:t>COMPORTAMENTALI</w:t>
      </w:r>
      <w:r>
        <w:rPr>
          <w:rFonts w:ascii="Arial Narrow" w:hAnsi="Arial Narrow"/>
          <w:sz w:val="22"/>
          <w:szCs w:val="22"/>
        </w:rPr>
        <w:t xml:space="preserve"> di base da seguire in caso di terremoto:</w:t>
      </w:r>
    </w:p>
    <w:p w:rsidR="00CC5A7A" w:rsidRDefault="00F80C9A">
      <w:pPr>
        <w:rPr>
          <w:rFonts w:ascii="Arial Narrow" w:hAnsi="Arial Narrow"/>
          <w:sz w:val="22"/>
          <w:szCs w:val="22"/>
        </w:rPr>
      </w:pPr>
      <w:r>
        <w:rPr>
          <w:rFonts w:ascii="Arial Narrow" w:hAnsi="Arial Narrow"/>
          <w:b/>
          <w:bCs/>
          <w:sz w:val="22"/>
          <w:szCs w:val="22"/>
        </w:rPr>
        <w:lastRenderedPageBreak/>
        <w:t>1)</w:t>
      </w:r>
      <w:r>
        <w:rPr>
          <w:rFonts w:ascii="Arial Narrow" w:hAnsi="Arial Narrow"/>
          <w:sz w:val="22"/>
          <w:szCs w:val="22"/>
        </w:rPr>
        <w:t xml:space="preserve"> </w:t>
      </w:r>
      <w:r>
        <w:rPr>
          <w:rFonts w:ascii="Arial Narrow" w:hAnsi="Arial Narrow"/>
          <w:b/>
          <w:bCs/>
          <w:sz w:val="22"/>
          <w:szCs w:val="22"/>
        </w:rPr>
        <w:t>il terremoto si annuncia da solo</w:t>
      </w:r>
      <w:r>
        <w:rPr>
          <w:rFonts w:ascii="Arial Narrow" w:hAnsi="Arial Narrow"/>
          <w:sz w:val="22"/>
          <w:szCs w:val="22"/>
        </w:rPr>
        <w:t>, non è assolutamente necessario aspettare alcun segnale acustico o di altro tipo. Al contrario, appena si avvertono le scosse, occorre avviare immediatamente la specifica procedura indicata nel piano di emergenza della scuola (dapprima tutti devono trovare riparo sotto i banchi e, appena terminata la scossa, tutti devono effettuare una normale evacuazione secondo il piano, ecc....),  indipendentemente se venga o meno azionato il segnale di evacuazione!</w:t>
      </w:r>
    </w:p>
    <w:p w:rsidR="00CC5A7A" w:rsidRDefault="00CC5A7A">
      <w:pPr>
        <w:rPr>
          <w:rFonts w:ascii="Arial Narrow" w:hAnsi="Arial Narrow"/>
          <w:sz w:val="22"/>
          <w:szCs w:val="22"/>
        </w:rPr>
      </w:pPr>
    </w:p>
    <w:p w:rsidR="00CC5A7A" w:rsidRDefault="00F80C9A">
      <w:pPr>
        <w:rPr>
          <w:rFonts w:ascii="Arial Narrow" w:hAnsi="Arial Narrow"/>
          <w:sz w:val="22"/>
          <w:szCs w:val="22"/>
        </w:rPr>
      </w:pPr>
      <w:r>
        <w:rPr>
          <w:rFonts w:ascii="Arial Narrow" w:hAnsi="Arial Narrow"/>
          <w:b/>
          <w:bCs/>
          <w:sz w:val="22"/>
          <w:szCs w:val="22"/>
        </w:rPr>
        <w:t>2)</w:t>
      </w:r>
      <w:r>
        <w:rPr>
          <w:rFonts w:ascii="Arial Narrow" w:hAnsi="Arial Narrow"/>
          <w:sz w:val="22"/>
          <w:szCs w:val="22"/>
        </w:rPr>
        <w:t xml:space="preserve"> Se si avverte una scossa di terremoto  è </w:t>
      </w:r>
      <w:r>
        <w:rPr>
          <w:rFonts w:ascii="Arial Narrow" w:hAnsi="Arial Narrow"/>
          <w:b/>
          <w:bCs/>
          <w:sz w:val="22"/>
          <w:szCs w:val="22"/>
        </w:rPr>
        <w:t>OBBLIGATORIO</w:t>
      </w:r>
      <w:r>
        <w:rPr>
          <w:rFonts w:ascii="Arial Narrow" w:hAnsi="Arial Narrow"/>
          <w:sz w:val="22"/>
          <w:szCs w:val="22"/>
        </w:rPr>
        <w:t xml:space="preserve"> procedere con l’evacuazione dello stabile! (è assolutamente </w:t>
      </w:r>
      <w:r>
        <w:rPr>
          <w:rFonts w:ascii="Arial Narrow" w:hAnsi="Arial Narrow"/>
          <w:b/>
          <w:bCs/>
          <w:sz w:val="22"/>
          <w:szCs w:val="22"/>
        </w:rPr>
        <w:t>vietato rimanere nell'edificio</w:t>
      </w:r>
      <w:r>
        <w:rPr>
          <w:rFonts w:ascii="Arial Narrow" w:hAnsi="Arial Narrow"/>
          <w:sz w:val="22"/>
          <w:szCs w:val="22"/>
        </w:rPr>
        <w:t>). Solo una volta raggiunta l’area sicura di raccolta si provvederà a valutare se rientrare o meno nello stabile (vedi punto finale 7).</w:t>
      </w:r>
    </w:p>
    <w:p w:rsidR="00CC5A7A" w:rsidRDefault="00CC5A7A">
      <w:pPr>
        <w:rPr>
          <w:rFonts w:ascii="Arial Narrow" w:hAnsi="Arial Narrow"/>
          <w:sz w:val="22"/>
          <w:szCs w:val="22"/>
        </w:rPr>
      </w:pPr>
    </w:p>
    <w:p w:rsidR="00CC5A7A" w:rsidRDefault="00F80C9A">
      <w:pPr>
        <w:rPr>
          <w:rFonts w:ascii="Arial Narrow" w:hAnsi="Arial Narrow"/>
          <w:sz w:val="22"/>
          <w:szCs w:val="22"/>
        </w:rPr>
      </w:pPr>
      <w:r>
        <w:rPr>
          <w:rFonts w:ascii="Arial Narrow" w:hAnsi="Arial Narrow"/>
          <w:b/>
          <w:bCs/>
          <w:sz w:val="22"/>
          <w:szCs w:val="22"/>
        </w:rPr>
        <w:t>3)</w:t>
      </w:r>
      <w:r>
        <w:rPr>
          <w:rFonts w:ascii="Arial Narrow" w:hAnsi="Arial Narrow"/>
          <w:sz w:val="22"/>
          <w:szCs w:val="22"/>
        </w:rPr>
        <w:t xml:space="preserve"> A seguito della scossa è comunque opportuno (se possibile) </w:t>
      </w:r>
      <w:r>
        <w:rPr>
          <w:rFonts w:ascii="Arial Narrow" w:hAnsi="Arial Narrow"/>
          <w:b/>
          <w:bCs/>
          <w:sz w:val="22"/>
          <w:szCs w:val="22"/>
        </w:rPr>
        <w:t>azionare il segnale di allarme</w:t>
      </w:r>
      <w:r>
        <w:rPr>
          <w:rFonts w:ascii="Arial Narrow" w:hAnsi="Arial Narrow"/>
          <w:sz w:val="22"/>
          <w:szCs w:val="22"/>
        </w:rPr>
        <w:t xml:space="preserve"> ed evacuazione in maniera da allertare e far evacuare anche coloro che non si fossero avveduti del terremoto. Ricordarsi che in alcuni ambienti (ad esempio in palestra, per le particolari attività ivi svolte), potrebbero non avere avvertito la scossa!</w:t>
      </w:r>
    </w:p>
    <w:p w:rsidR="00CC5A7A" w:rsidRDefault="00CC5A7A">
      <w:pPr>
        <w:rPr>
          <w:rFonts w:ascii="Arial Narrow" w:hAnsi="Arial Narrow"/>
          <w:sz w:val="22"/>
          <w:szCs w:val="22"/>
        </w:rPr>
      </w:pPr>
    </w:p>
    <w:p w:rsidR="00CC5A7A" w:rsidRDefault="00F80C9A">
      <w:pPr>
        <w:rPr>
          <w:rFonts w:ascii="Arial Narrow" w:hAnsi="Arial Narrow"/>
          <w:sz w:val="22"/>
          <w:szCs w:val="22"/>
        </w:rPr>
      </w:pPr>
      <w:r>
        <w:rPr>
          <w:rFonts w:ascii="Arial Narrow" w:hAnsi="Arial Narrow"/>
          <w:b/>
          <w:bCs/>
          <w:sz w:val="22"/>
          <w:szCs w:val="22"/>
        </w:rPr>
        <w:t xml:space="preserve">4) </w:t>
      </w:r>
      <w:r>
        <w:rPr>
          <w:rFonts w:ascii="Arial Narrow" w:hAnsi="Arial Narrow"/>
          <w:sz w:val="22"/>
          <w:szCs w:val="22"/>
        </w:rPr>
        <w:t xml:space="preserve">L'allarme di evacuazione </w:t>
      </w:r>
      <w:r>
        <w:rPr>
          <w:rFonts w:ascii="Arial Narrow" w:hAnsi="Arial Narrow"/>
          <w:b/>
          <w:bCs/>
          <w:sz w:val="22"/>
          <w:szCs w:val="22"/>
        </w:rPr>
        <w:t>può/deve essere azionato da chiunque abbia percepito una situazione di grave rischio</w:t>
      </w:r>
      <w:r>
        <w:rPr>
          <w:rFonts w:ascii="Arial Narrow" w:hAnsi="Arial Narrow"/>
          <w:sz w:val="22"/>
          <w:szCs w:val="22"/>
        </w:rPr>
        <w:t xml:space="preserve"> (terremoto o altro!). Non è assolutamente necessario, né obbligatorio che ad azionare l’allarme sia il Responsabile interno alla Sicurezza.</w:t>
      </w:r>
    </w:p>
    <w:p w:rsidR="00CC5A7A" w:rsidRDefault="00CC5A7A">
      <w:pPr>
        <w:rPr>
          <w:rFonts w:ascii="Arial Narrow" w:hAnsi="Arial Narrow"/>
          <w:sz w:val="22"/>
          <w:szCs w:val="22"/>
        </w:rPr>
      </w:pPr>
    </w:p>
    <w:p w:rsidR="00CC5A7A" w:rsidRDefault="00F80C9A">
      <w:pPr>
        <w:rPr>
          <w:rFonts w:ascii="Arial Narrow" w:hAnsi="Arial Narrow"/>
          <w:sz w:val="22"/>
          <w:szCs w:val="22"/>
        </w:rPr>
      </w:pPr>
      <w:r>
        <w:rPr>
          <w:rFonts w:ascii="Arial Narrow" w:hAnsi="Arial Narrow"/>
          <w:b/>
          <w:bCs/>
          <w:sz w:val="22"/>
          <w:szCs w:val="22"/>
        </w:rPr>
        <w:t xml:space="preserve">5) </w:t>
      </w:r>
      <w:r>
        <w:rPr>
          <w:rFonts w:ascii="Arial Narrow" w:hAnsi="Arial Narrow"/>
          <w:sz w:val="22"/>
          <w:szCs w:val="22"/>
        </w:rPr>
        <w:t xml:space="preserve">Al segnale di evacuazione i docenti devono </w:t>
      </w:r>
      <w:r>
        <w:rPr>
          <w:rFonts w:ascii="Arial Narrow" w:hAnsi="Arial Narrow"/>
          <w:b/>
          <w:bCs/>
          <w:sz w:val="22"/>
          <w:szCs w:val="22"/>
        </w:rPr>
        <w:t xml:space="preserve">guidare le loro classi fino all’area sicura di raccolta </w:t>
      </w:r>
      <w:r>
        <w:rPr>
          <w:rFonts w:ascii="Arial Narrow" w:hAnsi="Arial Narrow"/>
          <w:sz w:val="22"/>
          <w:szCs w:val="22"/>
        </w:rPr>
        <w:t xml:space="preserve">e mantenerle a debita distanza dai muri dell’edificio o da altri corpi che  potrebbero cadere e passando lontano dai tubi del gas della centrale termica o altri punti di pericolo!!. Una volta giunti lì dovranno procedere celermente all’appello e compilare il modulo di evacuazione che devono provvedere a consegnare rapidamente agli addetti alla loro raccolta. Se nella concitazione del momento non fosse reperibile tale modulo devono scrivere le stesse indicazioni salienti (classe e se va tutto bene o se mancano dei ragazzi all’appello!) su un qualsiasi altro foglio bianco. </w:t>
      </w:r>
    </w:p>
    <w:p w:rsidR="00CC5A7A" w:rsidRDefault="00CC5A7A">
      <w:pPr>
        <w:rPr>
          <w:rFonts w:ascii="Arial Narrow" w:hAnsi="Arial Narrow"/>
          <w:sz w:val="22"/>
          <w:szCs w:val="22"/>
        </w:rPr>
      </w:pPr>
    </w:p>
    <w:p w:rsidR="00CC5A7A" w:rsidRDefault="00F80C9A">
      <w:pPr>
        <w:rPr>
          <w:rFonts w:ascii="Arial Narrow" w:hAnsi="Arial Narrow"/>
          <w:sz w:val="22"/>
          <w:szCs w:val="22"/>
        </w:rPr>
      </w:pPr>
      <w:r>
        <w:rPr>
          <w:rFonts w:ascii="Arial Narrow" w:hAnsi="Arial Narrow"/>
          <w:b/>
          <w:bCs/>
          <w:sz w:val="22"/>
          <w:szCs w:val="22"/>
        </w:rPr>
        <w:t>6)</w:t>
      </w:r>
      <w:r>
        <w:rPr>
          <w:rFonts w:ascii="Arial Narrow" w:hAnsi="Arial Narrow"/>
          <w:sz w:val="22"/>
          <w:szCs w:val="22"/>
        </w:rPr>
        <w:t xml:space="preserve"> Si raccomanda a tutti di usare il </w:t>
      </w:r>
      <w:r>
        <w:rPr>
          <w:rFonts w:ascii="Arial Narrow" w:hAnsi="Arial Narrow"/>
          <w:b/>
          <w:bCs/>
          <w:sz w:val="22"/>
          <w:szCs w:val="22"/>
        </w:rPr>
        <w:t>telefono solo in caso di reale necessità di aiuto</w:t>
      </w:r>
      <w:r>
        <w:rPr>
          <w:rFonts w:ascii="Arial Narrow" w:hAnsi="Arial Narrow"/>
          <w:sz w:val="22"/>
          <w:szCs w:val="22"/>
        </w:rPr>
        <w:t>, per non intasare inutilmente le linee telefoniche, sottraendo il soccorso a chi ne ha veramente bisogno.</w:t>
      </w:r>
    </w:p>
    <w:p w:rsidR="00CC5A7A" w:rsidRDefault="00CC5A7A">
      <w:pPr>
        <w:rPr>
          <w:rFonts w:ascii="Arial Narrow" w:hAnsi="Arial Narrow"/>
          <w:sz w:val="22"/>
          <w:szCs w:val="22"/>
        </w:rPr>
      </w:pPr>
    </w:p>
    <w:p w:rsidR="00CC5A7A" w:rsidRDefault="00F80C9A">
      <w:pPr>
        <w:rPr>
          <w:rFonts w:ascii="Arial Narrow" w:hAnsi="Arial Narrow"/>
          <w:sz w:val="22"/>
          <w:szCs w:val="22"/>
        </w:rPr>
      </w:pPr>
      <w:r>
        <w:rPr>
          <w:rFonts w:ascii="Arial Narrow" w:hAnsi="Arial Narrow"/>
          <w:b/>
          <w:bCs/>
          <w:sz w:val="22"/>
          <w:szCs w:val="22"/>
        </w:rPr>
        <w:t>7)</w:t>
      </w:r>
      <w:r>
        <w:rPr>
          <w:rFonts w:ascii="Arial Narrow" w:hAnsi="Arial Narrow"/>
          <w:sz w:val="22"/>
          <w:szCs w:val="22"/>
        </w:rPr>
        <w:t xml:space="preserve"> Prima di autorizzare l'eventuale rientro nell'edificio,</w:t>
      </w:r>
      <w:r>
        <w:rPr>
          <w:rFonts w:ascii="Arial Narrow" w:hAnsi="Arial Narrow"/>
          <w:b/>
          <w:bCs/>
          <w:sz w:val="22"/>
          <w:szCs w:val="22"/>
        </w:rPr>
        <w:t xml:space="preserve"> è necessario effettuare una preventiva indagine</w:t>
      </w:r>
      <w:r>
        <w:rPr>
          <w:rFonts w:ascii="Arial Narrow" w:hAnsi="Arial Narrow"/>
          <w:sz w:val="22"/>
          <w:szCs w:val="22"/>
        </w:rPr>
        <w:t xml:space="preserve">, mediante telefono (chiamando la Protezione Civile o i VV.F.) o  eventualmente mediante ricerca su Internet (con i cellulari), per capire l’entità del rischio rappresentato dallo specifico terremoto (distanza dall’epicentro, forza della scossa, ecc.) e mediante un’attenta osservazione di eventuali segnali di danni occorsi all’edificio scolastico (crepe, cedimenti, cornicioni o altre parti cadute, ecc.). Solo a seguito di una prudente  valutazione di tali dati e informazioni il </w:t>
      </w:r>
      <w:r>
        <w:rPr>
          <w:rFonts w:ascii="Arial Narrow" w:hAnsi="Arial Narrow"/>
          <w:b/>
          <w:bCs/>
          <w:sz w:val="22"/>
          <w:szCs w:val="22"/>
        </w:rPr>
        <w:t>Dirigente Scolastico</w:t>
      </w:r>
      <w:r>
        <w:rPr>
          <w:rFonts w:ascii="Arial Narrow" w:hAnsi="Arial Narrow"/>
          <w:sz w:val="22"/>
          <w:szCs w:val="22"/>
        </w:rPr>
        <w:t xml:space="preserve"> </w:t>
      </w:r>
    </w:p>
    <w:p w:rsidR="00CC5A7A" w:rsidRDefault="00F80C9A">
      <w:pPr>
        <w:jc w:val="both"/>
        <w:rPr>
          <w:rFonts w:ascii="Arial Narrow" w:hAnsi="Arial Narrow"/>
          <w:sz w:val="22"/>
          <w:szCs w:val="22"/>
        </w:rPr>
      </w:pPr>
      <w:r>
        <w:rPr>
          <w:rFonts w:ascii="Arial Narrow" w:hAnsi="Arial Narrow"/>
          <w:sz w:val="22"/>
          <w:szCs w:val="22"/>
        </w:rPr>
        <w:t>deciderà eventualmente se far rientrare la popolazione scolastica oppure no.</w:t>
      </w:r>
    </w:p>
    <w:p w:rsidR="00CC5A7A" w:rsidRDefault="00CC5A7A">
      <w:pPr>
        <w:jc w:val="both"/>
      </w:pPr>
    </w:p>
    <w:p w:rsidR="00CC5A7A" w:rsidRDefault="00F80C9A">
      <w:pPr>
        <w:jc w:val="both"/>
        <w:rPr>
          <w:rFonts w:ascii="Arial Narrow" w:hAnsi="Arial Narrow"/>
          <w:sz w:val="22"/>
          <w:szCs w:val="22"/>
        </w:rPr>
      </w:pPr>
      <w:r>
        <w:rPr>
          <w:rFonts w:ascii="Arial Narrow" w:hAnsi="Arial Narrow"/>
          <w:sz w:val="22"/>
          <w:szCs w:val="22"/>
        </w:rPr>
        <w:t xml:space="preserve">Le prove specifiche per l'esercitazione all'emergenza terremoto avranno una cadenza mensile e </w:t>
      </w:r>
      <w:r>
        <w:rPr>
          <w:rFonts w:ascii="Arial Narrow" w:hAnsi="Arial Narrow"/>
          <w:b/>
          <w:bCs/>
          <w:sz w:val="22"/>
          <w:szCs w:val="22"/>
        </w:rPr>
        <w:t>saranno curate dai coordinatori di classe</w:t>
      </w:r>
      <w:r>
        <w:rPr>
          <w:rFonts w:ascii="Arial Narrow" w:hAnsi="Arial Narrow"/>
          <w:sz w:val="22"/>
          <w:szCs w:val="22"/>
        </w:rPr>
        <w:t>, con l'apposito registro/guida che si allega</w:t>
      </w:r>
    </w:p>
    <w:p w:rsidR="00CC5A7A" w:rsidRDefault="00CC5A7A">
      <w:pPr>
        <w:jc w:val="both"/>
        <w:rPr>
          <w:rFonts w:ascii="Arial" w:hAnsi="Arial"/>
          <w:sz w:val="22"/>
          <w:szCs w:val="22"/>
        </w:rPr>
      </w:pPr>
    </w:p>
    <w:p w:rsidR="00CC5A7A" w:rsidRDefault="00F80C9A">
      <w:pPr>
        <w:rPr>
          <w:rFonts w:ascii="Calibri" w:hAnsi="Calibri"/>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Il Dirigente scolastico</w:t>
      </w:r>
    </w:p>
    <w:p w:rsidR="00CC5A7A" w:rsidRDefault="00F80C9A">
      <w:pPr>
        <w:rPr>
          <w:rFonts w:ascii="Calibri" w:hAnsi="Calibri"/>
          <w:i/>
          <w:iCs/>
          <w:sz w:val="22"/>
          <w:szCs w:val="22"/>
        </w:rPr>
      </w:pPr>
      <w:r>
        <w:rPr>
          <w:rFonts w:ascii="Arial" w:hAnsi="Arial"/>
          <w:i/>
          <w:iCs/>
          <w:sz w:val="22"/>
          <w:szCs w:val="22"/>
        </w:rPr>
        <w:tab/>
      </w:r>
      <w:r>
        <w:rPr>
          <w:rFonts w:ascii="Arial" w:hAnsi="Arial"/>
          <w:i/>
          <w:iCs/>
          <w:sz w:val="22"/>
          <w:szCs w:val="22"/>
        </w:rPr>
        <w:tab/>
      </w:r>
      <w:r>
        <w:rPr>
          <w:rFonts w:ascii="Arial" w:hAnsi="Arial"/>
          <w:i/>
          <w:iCs/>
          <w:sz w:val="22"/>
          <w:szCs w:val="22"/>
        </w:rPr>
        <w:tab/>
      </w:r>
      <w:r>
        <w:rPr>
          <w:rFonts w:ascii="Arial" w:hAnsi="Arial"/>
          <w:i/>
          <w:iCs/>
          <w:sz w:val="22"/>
          <w:szCs w:val="22"/>
        </w:rPr>
        <w:tab/>
      </w:r>
      <w:r>
        <w:rPr>
          <w:rFonts w:ascii="Arial" w:hAnsi="Arial"/>
          <w:i/>
          <w:iCs/>
          <w:sz w:val="22"/>
          <w:szCs w:val="22"/>
        </w:rPr>
        <w:tab/>
      </w:r>
      <w:r>
        <w:rPr>
          <w:rFonts w:ascii="Arial" w:hAnsi="Arial"/>
          <w:i/>
          <w:iCs/>
          <w:sz w:val="22"/>
          <w:szCs w:val="22"/>
        </w:rPr>
        <w:tab/>
      </w:r>
      <w:r>
        <w:rPr>
          <w:rFonts w:ascii="Arial" w:hAnsi="Arial"/>
          <w:i/>
          <w:iCs/>
          <w:sz w:val="22"/>
          <w:szCs w:val="22"/>
        </w:rPr>
        <w:tab/>
      </w:r>
      <w:r>
        <w:rPr>
          <w:rFonts w:ascii="Arial" w:hAnsi="Arial"/>
          <w:i/>
          <w:iCs/>
          <w:sz w:val="22"/>
          <w:szCs w:val="22"/>
        </w:rPr>
        <w:tab/>
        <w:t>Prof. Marcello Rinaldi</w:t>
      </w:r>
    </w:p>
    <w:p w:rsidR="00CC5A7A" w:rsidRDefault="00F80C9A">
      <w:pPr>
        <w:rPr>
          <w:rFonts w:ascii="Calibri" w:hAnsi="Calibri" w:cs="Calibri"/>
          <w:i/>
          <w:iCs/>
          <w:color w:val="3333FF"/>
          <w:sz w:val="18"/>
          <w:szCs w:val="18"/>
        </w:rPr>
      </w:pPr>
      <w:r>
        <w:rPr>
          <w:rFonts w:ascii="Arial" w:hAnsi="Arial" w:cs="Calibri"/>
          <w:i/>
          <w:iCs/>
          <w:color w:val="3333FF"/>
          <w:sz w:val="22"/>
          <w:szCs w:val="22"/>
        </w:rPr>
        <w:tab/>
      </w:r>
      <w:r>
        <w:rPr>
          <w:rFonts w:ascii="Arial" w:hAnsi="Arial" w:cs="Calibri"/>
          <w:i/>
          <w:iCs/>
          <w:color w:val="3333FF"/>
          <w:sz w:val="22"/>
          <w:szCs w:val="22"/>
        </w:rPr>
        <w:tab/>
      </w:r>
      <w:r>
        <w:rPr>
          <w:rFonts w:ascii="Arial" w:hAnsi="Arial" w:cs="Calibri"/>
          <w:i/>
          <w:iCs/>
          <w:color w:val="3333FF"/>
          <w:sz w:val="22"/>
          <w:szCs w:val="22"/>
        </w:rPr>
        <w:tab/>
      </w:r>
      <w:r>
        <w:rPr>
          <w:rFonts w:ascii="Arial" w:hAnsi="Arial" w:cs="Calibri"/>
          <w:i/>
          <w:iCs/>
          <w:color w:val="3333FF"/>
          <w:sz w:val="22"/>
          <w:szCs w:val="22"/>
        </w:rPr>
        <w:tab/>
      </w:r>
      <w:r>
        <w:rPr>
          <w:rFonts w:ascii="Arial" w:hAnsi="Arial" w:cs="Calibri"/>
          <w:i/>
          <w:iCs/>
          <w:color w:val="3333FF"/>
          <w:sz w:val="22"/>
          <w:szCs w:val="22"/>
        </w:rPr>
        <w:tab/>
      </w:r>
      <w:r>
        <w:rPr>
          <w:rFonts w:ascii="Arial" w:hAnsi="Arial" w:cs="Calibri"/>
          <w:i/>
          <w:iCs/>
          <w:color w:val="3333FF"/>
          <w:sz w:val="22"/>
          <w:szCs w:val="22"/>
        </w:rPr>
        <w:tab/>
      </w:r>
      <w:r>
        <w:rPr>
          <w:rFonts w:ascii="Arial" w:hAnsi="Arial" w:cs="Calibri"/>
          <w:i/>
          <w:iCs/>
          <w:color w:val="3333FF"/>
          <w:sz w:val="22"/>
          <w:szCs w:val="22"/>
        </w:rPr>
        <w:tab/>
      </w:r>
      <w:r>
        <w:rPr>
          <w:rFonts w:ascii="Arial" w:hAnsi="Arial" w:cs="Calibri"/>
          <w:i/>
          <w:iCs/>
          <w:color w:val="3333FF"/>
          <w:sz w:val="18"/>
          <w:szCs w:val="18"/>
        </w:rPr>
        <w:t xml:space="preserve">Firma autografa sostituita a mezzo stampa, ai </w:t>
      </w:r>
    </w:p>
    <w:p w:rsidR="00CC5A7A" w:rsidRDefault="00F80C9A">
      <w:r>
        <w:rPr>
          <w:rFonts w:ascii="Arial" w:hAnsi="Arial" w:cs="Calibri"/>
          <w:i/>
          <w:iCs/>
          <w:color w:val="3333FF"/>
          <w:sz w:val="18"/>
          <w:szCs w:val="18"/>
        </w:rPr>
        <w:tab/>
      </w:r>
      <w:r>
        <w:rPr>
          <w:rFonts w:ascii="Arial" w:hAnsi="Arial" w:cs="Calibri"/>
          <w:i/>
          <w:iCs/>
          <w:color w:val="3333FF"/>
          <w:sz w:val="18"/>
          <w:szCs w:val="18"/>
        </w:rPr>
        <w:tab/>
      </w:r>
      <w:r>
        <w:rPr>
          <w:rFonts w:ascii="Arial" w:hAnsi="Arial" w:cs="Calibri"/>
          <w:i/>
          <w:iCs/>
          <w:color w:val="3333FF"/>
          <w:sz w:val="18"/>
          <w:szCs w:val="18"/>
        </w:rPr>
        <w:tab/>
      </w:r>
      <w:r>
        <w:rPr>
          <w:rFonts w:ascii="Arial" w:hAnsi="Arial" w:cs="Calibri"/>
          <w:i/>
          <w:iCs/>
          <w:color w:val="3333FF"/>
          <w:sz w:val="18"/>
          <w:szCs w:val="18"/>
        </w:rPr>
        <w:tab/>
      </w:r>
      <w:r>
        <w:rPr>
          <w:rFonts w:ascii="Arial" w:hAnsi="Arial" w:cs="Calibri"/>
          <w:i/>
          <w:iCs/>
          <w:color w:val="3333FF"/>
          <w:sz w:val="18"/>
          <w:szCs w:val="18"/>
        </w:rPr>
        <w:tab/>
      </w:r>
      <w:r>
        <w:rPr>
          <w:rFonts w:ascii="Arial" w:hAnsi="Arial" w:cs="Calibri"/>
          <w:i/>
          <w:iCs/>
          <w:color w:val="3333FF"/>
          <w:sz w:val="18"/>
          <w:szCs w:val="18"/>
        </w:rPr>
        <w:tab/>
      </w:r>
      <w:r>
        <w:rPr>
          <w:rFonts w:ascii="Arial" w:hAnsi="Arial" w:cs="Calibri"/>
          <w:i/>
          <w:iCs/>
          <w:color w:val="3333FF"/>
          <w:sz w:val="18"/>
          <w:szCs w:val="18"/>
        </w:rPr>
        <w:tab/>
        <w:t>sensi dell'art. 3, comma 2 del D.Lgs. n. 39</w:t>
      </w:r>
    </w:p>
    <w:p w:rsidR="00CC5A7A" w:rsidRDefault="00CC5A7A">
      <w:pPr>
        <w:rPr>
          <w:rFonts w:ascii="Arial" w:hAnsi="Arial" w:cs="Calibri"/>
          <w:i/>
          <w:iCs/>
          <w:color w:val="3333FF"/>
          <w:sz w:val="18"/>
          <w:szCs w:val="18"/>
        </w:rPr>
      </w:pPr>
    </w:p>
    <w:p w:rsidR="00CC5A7A" w:rsidRDefault="00CC5A7A">
      <w:pPr>
        <w:rPr>
          <w:rFonts w:ascii="Arial" w:hAnsi="Arial" w:cs="Calibri"/>
          <w:i/>
          <w:iCs/>
          <w:color w:val="3333FF"/>
          <w:sz w:val="18"/>
          <w:szCs w:val="18"/>
        </w:rPr>
        <w:sectPr w:rsidR="00CC5A7A">
          <w:pgSz w:w="11906" w:h="16838"/>
          <w:pgMar w:top="1134" w:right="1134" w:bottom="1134" w:left="1134" w:header="0" w:footer="0" w:gutter="0"/>
          <w:cols w:space="720"/>
          <w:formProt w:val="0"/>
          <w:docGrid w:linePitch="240" w:charSpace="-6145"/>
        </w:sectPr>
      </w:pPr>
    </w:p>
    <w:p w:rsidR="00B71ADD" w:rsidRDefault="00B71ADD" w:rsidP="00B71ADD">
      <w:r>
        <w:rPr>
          <w:noProof/>
          <w:lang w:eastAsia="it-IT"/>
        </w:rPr>
        <w:lastRenderedPageBreak/>
        <w:drawing>
          <wp:inline distT="0" distB="0" distL="19050" distR="0">
            <wp:extent cx="2171700" cy="91440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6" cstate="print"/>
                    <a:stretch>
                      <a:fillRect/>
                    </a:stretch>
                  </pic:blipFill>
                  <pic:spPr bwMode="auto">
                    <a:xfrm>
                      <a:off x="0" y="0"/>
                      <a:ext cx="2171700" cy="914400"/>
                    </a:xfrm>
                    <a:prstGeom prst="rect">
                      <a:avLst/>
                    </a:prstGeom>
                  </pic:spPr>
                </pic:pic>
              </a:graphicData>
            </a:graphic>
          </wp:inline>
        </w:drawing>
      </w:r>
      <w:r>
        <w:rPr>
          <w:rFonts w:ascii="Arial" w:eastAsia="Arial" w:hAnsi="Arial" w:cs="Arial"/>
        </w:rPr>
        <w:t xml:space="preserve">        </w:t>
      </w:r>
      <w:r>
        <w:rPr>
          <w:lang w:eastAsia="en-US"/>
        </w:rPr>
        <w:pict>
          <v:rect id="_x0000_s1027" style="position:absolute;margin-left:212.45pt;margin-top:0;width:257.3pt;height:76.25pt;z-index:251662336;mso-wrap-distance-left:9.05pt;mso-wrap-distance-right:9.05pt;mso-position-horizontal-relative:text;mso-position-vertical-relative:text" stroked="f" strokeweight="0">
            <v:textbox inset="0,0,0,0">
              <w:txbxContent>
                <w:p w:rsidR="00B71ADD" w:rsidRDefault="00B71ADD" w:rsidP="00B71ADD">
                  <w:pPr>
                    <w:pStyle w:val="Contenutocornice"/>
                    <w:spacing w:after="0"/>
                    <w:rPr>
                      <w:b/>
                      <w:color w:val="999999"/>
                      <w:sz w:val="20"/>
                      <w:szCs w:val="20"/>
                    </w:rPr>
                  </w:pPr>
                  <w:r>
                    <w:rPr>
                      <w:b/>
                      <w:i/>
                      <w:sz w:val="32"/>
                      <w:szCs w:val="32"/>
                    </w:rPr>
                    <w:t>Istituto Comprensivo  Massa Martana</w:t>
                  </w:r>
                </w:p>
                <w:p w:rsidR="00B71ADD" w:rsidRDefault="00B71ADD" w:rsidP="00B71ADD">
                  <w:pPr>
                    <w:pStyle w:val="Contenutocornice"/>
                    <w:spacing w:after="0"/>
                  </w:pPr>
                  <w:r>
                    <w:rPr>
                      <w:b/>
                      <w:color w:val="999999"/>
                      <w:sz w:val="20"/>
                      <w:szCs w:val="20"/>
                    </w:rPr>
                    <w:t>Viale Europa, 10</w:t>
                  </w:r>
                  <w:r>
                    <w:rPr>
                      <w:b/>
                      <w:i/>
                      <w:color w:val="999999"/>
                      <w:sz w:val="20"/>
                      <w:szCs w:val="20"/>
                    </w:rPr>
                    <w:t xml:space="preserve">  </w:t>
                  </w:r>
                  <w:r>
                    <w:rPr>
                      <w:b/>
                      <w:color w:val="999999"/>
                      <w:sz w:val="20"/>
                      <w:szCs w:val="20"/>
                    </w:rPr>
                    <w:t>06056 Massa Martana (PG)</w:t>
                  </w:r>
                </w:p>
                <w:p w:rsidR="00B71ADD" w:rsidRDefault="00B71ADD" w:rsidP="00B71ADD">
                  <w:pPr>
                    <w:pStyle w:val="Contenutocornice"/>
                    <w:spacing w:after="0"/>
                  </w:pPr>
                  <w:r>
                    <w:t>Tel. 075/889141 – fax 0758951126</w:t>
                  </w:r>
                </w:p>
                <w:p w:rsidR="00B71ADD" w:rsidRDefault="00B71ADD" w:rsidP="00B71ADD">
                  <w:pPr>
                    <w:pStyle w:val="Contenutocornice"/>
                    <w:spacing w:after="0"/>
                  </w:pPr>
                  <w:r>
                    <w:t>pgic81400r@istruzione.it</w:t>
                  </w:r>
                </w:p>
              </w:txbxContent>
            </v:textbox>
          </v:rect>
        </w:pict>
      </w:r>
    </w:p>
    <w:p w:rsidR="00CC5A7A" w:rsidRDefault="00CC5A7A">
      <w:pPr>
        <w:rPr>
          <w:rFonts w:ascii="Arial" w:hAnsi="Arial" w:cs="Calibri"/>
          <w:i/>
          <w:iCs/>
          <w:color w:val="3333FF"/>
          <w:sz w:val="18"/>
          <w:szCs w:val="18"/>
        </w:rPr>
      </w:pPr>
    </w:p>
    <w:p w:rsidR="00CC5A7A" w:rsidRDefault="00CC5A7A">
      <w:pPr>
        <w:rPr>
          <w:rFonts w:ascii="Arial" w:hAnsi="Arial" w:cs="Calibri"/>
          <w:i/>
          <w:iCs/>
          <w:color w:val="3333FF"/>
          <w:sz w:val="18"/>
          <w:szCs w:val="18"/>
        </w:rPr>
      </w:pPr>
    </w:p>
    <w:p w:rsidR="00CC5A7A" w:rsidRDefault="00CC5A7A">
      <w:pPr>
        <w:rPr>
          <w:rFonts w:ascii="Arial" w:hAnsi="Arial" w:cs="Calibri"/>
          <w:i/>
          <w:iCs/>
          <w:color w:val="3333FF"/>
          <w:sz w:val="18"/>
          <w:szCs w:val="18"/>
        </w:rPr>
      </w:pPr>
    </w:p>
    <w:p w:rsidR="00CC5A7A" w:rsidRDefault="00CC5A7A">
      <w:pPr>
        <w:rPr>
          <w:rFonts w:ascii="Arial" w:hAnsi="Arial" w:cs="Calibri"/>
          <w:i/>
          <w:iCs/>
          <w:color w:val="3333FF"/>
          <w:sz w:val="18"/>
          <w:szCs w:val="18"/>
        </w:rPr>
      </w:pPr>
    </w:p>
    <w:p w:rsidR="00CC5A7A" w:rsidRDefault="00CC5A7A">
      <w:pPr>
        <w:rPr>
          <w:rFonts w:ascii="Arial" w:hAnsi="Arial" w:cs="Calibri"/>
          <w:i/>
          <w:iCs/>
          <w:color w:val="3333FF"/>
          <w:sz w:val="18"/>
          <w:szCs w:val="18"/>
        </w:rPr>
      </w:pPr>
    </w:p>
    <w:p w:rsidR="00CC5A7A" w:rsidRDefault="00F80C9A">
      <w:pPr>
        <w:jc w:val="center"/>
        <w:rPr>
          <w:rFonts w:ascii="Arial Narrow" w:hAnsi="Arial Narrow"/>
          <w:b/>
          <w:bCs/>
          <w:color w:val="000000"/>
          <w:sz w:val="28"/>
          <w:szCs w:val="28"/>
        </w:rPr>
      </w:pPr>
      <w:r>
        <w:rPr>
          <w:rFonts w:ascii="Arial Narrow" w:hAnsi="Arial Narrow" w:cs="Calibri"/>
          <w:b/>
          <w:bCs/>
          <w:i/>
          <w:iCs/>
          <w:color w:val="000000"/>
          <w:sz w:val="28"/>
          <w:szCs w:val="28"/>
        </w:rPr>
        <w:t>SEDE DI   ..............................</w:t>
      </w:r>
      <w:r>
        <w:rPr>
          <w:rFonts w:ascii="Arial Narrow" w:hAnsi="Arial Narrow" w:cs="Calibri"/>
          <w:b/>
          <w:bCs/>
          <w:i/>
          <w:iCs/>
          <w:color w:val="000000"/>
          <w:sz w:val="28"/>
          <w:szCs w:val="28"/>
        </w:rPr>
        <w:tab/>
      </w:r>
    </w:p>
    <w:p w:rsidR="00CC5A7A" w:rsidRDefault="00CC5A7A">
      <w:pPr>
        <w:jc w:val="center"/>
        <w:rPr>
          <w:rFonts w:cs="Calibri"/>
          <w:i/>
          <w:iCs/>
        </w:rPr>
      </w:pPr>
    </w:p>
    <w:p w:rsidR="00CC5A7A" w:rsidRDefault="00CC5A7A">
      <w:pPr>
        <w:jc w:val="center"/>
        <w:rPr>
          <w:rFonts w:cs="Calibri"/>
          <w:i/>
          <w:iCs/>
        </w:rPr>
      </w:pPr>
    </w:p>
    <w:p w:rsidR="00CC5A7A" w:rsidRDefault="00F80C9A">
      <w:pPr>
        <w:jc w:val="center"/>
        <w:rPr>
          <w:rFonts w:ascii="Arial Narrow" w:hAnsi="Arial Narrow"/>
          <w:b/>
          <w:bCs/>
          <w:color w:val="000000"/>
          <w:sz w:val="28"/>
          <w:szCs w:val="28"/>
        </w:rPr>
      </w:pPr>
      <w:r>
        <w:rPr>
          <w:rFonts w:ascii="Arial Narrow" w:hAnsi="Arial Narrow" w:cs="Calibri"/>
          <w:b/>
          <w:bCs/>
          <w:i/>
          <w:iCs/>
          <w:color w:val="000000"/>
          <w:sz w:val="28"/>
          <w:szCs w:val="28"/>
        </w:rPr>
        <w:t>CLASSE ……………..</w:t>
      </w:r>
    </w:p>
    <w:p w:rsidR="00CC5A7A" w:rsidRDefault="00F80C9A">
      <w:pPr>
        <w:jc w:val="center"/>
        <w:rPr>
          <w:rFonts w:ascii="Arial Narrow" w:hAnsi="Arial Narrow"/>
          <w:b/>
          <w:bCs/>
          <w:color w:val="000000"/>
        </w:rPr>
      </w:pPr>
      <w:r>
        <w:rPr>
          <w:rFonts w:ascii="Arial Narrow" w:hAnsi="Arial Narrow" w:cs="Calibri"/>
          <w:b/>
          <w:bCs/>
          <w:i/>
          <w:iCs/>
          <w:color w:val="000000"/>
          <w:sz w:val="18"/>
          <w:szCs w:val="18"/>
        </w:rPr>
        <w:t xml:space="preserve">  </w:t>
      </w:r>
    </w:p>
    <w:p w:rsidR="00CC5A7A" w:rsidRDefault="00CC5A7A">
      <w:pPr>
        <w:jc w:val="center"/>
        <w:rPr>
          <w:rFonts w:cs="Calibri"/>
          <w:i/>
          <w:iCs/>
          <w:sz w:val="18"/>
          <w:szCs w:val="18"/>
        </w:rPr>
      </w:pPr>
    </w:p>
    <w:p w:rsidR="00CC5A7A" w:rsidRDefault="00CC5A7A">
      <w:pPr>
        <w:jc w:val="center"/>
        <w:rPr>
          <w:rFonts w:cs="Calibri"/>
          <w:i/>
          <w:iCs/>
          <w:sz w:val="18"/>
          <w:szCs w:val="18"/>
        </w:rPr>
      </w:pPr>
    </w:p>
    <w:p w:rsidR="00CC5A7A" w:rsidRDefault="00CC5A7A">
      <w:pPr>
        <w:jc w:val="center"/>
        <w:rPr>
          <w:rFonts w:cs="Calibri"/>
          <w:i/>
          <w:iCs/>
          <w:sz w:val="18"/>
          <w:szCs w:val="18"/>
        </w:rPr>
      </w:pPr>
    </w:p>
    <w:p w:rsidR="00CC5A7A" w:rsidRDefault="00CC5A7A">
      <w:pPr>
        <w:jc w:val="center"/>
        <w:rPr>
          <w:rFonts w:cs="Calibri"/>
          <w:i/>
          <w:iCs/>
          <w:sz w:val="18"/>
          <w:szCs w:val="18"/>
        </w:rPr>
      </w:pPr>
    </w:p>
    <w:p w:rsidR="00CC5A7A" w:rsidRDefault="00CC5A7A">
      <w:pPr>
        <w:jc w:val="center"/>
        <w:rPr>
          <w:rFonts w:cs="Calibri"/>
          <w:i/>
          <w:iCs/>
          <w:sz w:val="18"/>
          <w:szCs w:val="18"/>
        </w:rPr>
      </w:pPr>
    </w:p>
    <w:p w:rsidR="00CC5A7A" w:rsidRDefault="00F80C9A">
      <w:pPr>
        <w:jc w:val="center"/>
        <w:rPr>
          <w:rFonts w:ascii="Arial Narrow" w:hAnsi="Arial Narrow"/>
          <w:b/>
          <w:bCs/>
          <w:color w:val="000000"/>
          <w:sz w:val="52"/>
          <w:szCs w:val="52"/>
        </w:rPr>
      </w:pPr>
      <w:r>
        <w:rPr>
          <w:rFonts w:ascii="Arial Narrow" w:hAnsi="Arial Narrow" w:cs="Calibri"/>
          <w:b/>
          <w:bCs/>
          <w:i/>
          <w:iCs/>
          <w:color w:val="000000"/>
          <w:sz w:val="52"/>
          <w:szCs w:val="52"/>
        </w:rPr>
        <w:t>REGISTRO SIMULAZIONI MENSILI DI AUTOPROTEZIONE SISMICA DEL COORDINATORE DI CLASSE</w:t>
      </w:r>
      <w:r>
        <w:rPr>
          <w:rFonts w:ascii="Arial Narrow" w:hAnsi="Arial Narrow" w:cs="Calibri"/>
          <w:b/>
          <w:bCs/>
          <w:i/>
          <w:iCs/>
          <w:color w:val="000000"/>
          <w:sz w:val="52"/>
          <w:szCs w:val="52"/>
        </w:rPr>
        <w:tab/>
      </w:r>
    </w:p>
    <w:p w:rsidR="00CC5A7A" w:rsidRDefault="00CC5A7A">
      <w:pPr>
        <w:jc w:val="center"/>
        <w:rPr>
          <w:rFonts w:cs="Calibri"/>
          <w:i/>
          <w:iCs/>
          <w:sz w:val="18"/>
          <w:szCs w:val="18"/>
        </w:rPr>
      </w:pPr>
    </w:p>
    <w:p w:rsidR="00CC5A7A" w:rsidRDefault="00CC5A7A">
      <w:pPr>
        <w:jc w:val="center"/>
        <w:rPr>
          <w:rFonts w:cs="Calibri"/>
          <w:i/>
          <w:iCs/>
          <w:sz w:val="18"/>
          <w:szCs w:val="18"/>
        </w:rPr>
      </w:pPr>
    </w:p>
    <w:p w:rsidR="00CC5A7A" w:rsidRDefault="00CC5A7A">
      <w:pPr>
        <w:jc w:val="center"/>
        <w:rPr>
          <w:rFonts w:cs="Calibri"/>
          <w:i/>
          <w:iCs/>
          <w:sz w:val="18"/>
          <w:szCs w:val="18"/>
        </w:rPr>
      </w:pPr>
    </w:p>
    <w:p w:rsidR="00CC5A7A" w:rsidRDefault="00CC5A7A">
      <w:pPr>
        <w:jc w:val="center"/>
        <w:rPr>
          <w:rFonts w:cs="Calibri"/>
          <w:i/>
          <w:iCs/>
          <w:sz w:val="18"/>
          <w:szCs w:val="18"/>
        </w:rPr>
      </w:pPr>
    </w:p>
    <w:p w:rsidR="00CC5A7A" w:rsidRDefault="00CC5A7A">
      <w:pPr>
        <w:jc w:val="center"/>
        <w:rPr>
          <w:rFonts w:cs="Calibri"/>
          <w:i/>
          <w:iCs/>
          <w:sz w:val="18"/>
          <w:szCs w:val="18"/>
        </w:rPr>
      </w:pPr>
    </w:p>
    <w:p w:rsidR="00CC5A7A" w:rsidRDefault="00F80C9A">
      <w:pPr>
        <w:jc w:val="center"/>
        <w:rPr>
          <w:rFonts w:ascii="Arial Narrow" w:hAnsi="Arial Narrow"/>
          <w:b/>
          <w:bCs/>
          <w:color w:val="000000"/>
        </w:rPr>
      </w:pPr>
      <w:r>
        <w:rPr>
          <w:rFonts w:ascii="Arial Narrow" w:hAnsi="Arial Narrow" w:cs="Calibri"/>
          <w:b/>
          <w:bCs/>
          <w:i/>
          <w:iCs/>
          <w:color w:val="000000"/>
          <w:sz w:val="32"/>
          <w:szCs w:val="32"/>
        </w:rPr>
        <w:t>Anno Scolastico 2016/2017</w:t>
      </w:r>
      <w:r>
        <w:rPr>
          <w:rFonts w:ascii="Arial Narrow" w:hAnsi="Arial Narrow" w:cs="Calibri"/>
          <w:b/>
          <w:bCs/>
          <w:i/>
          <w:iCs/>
          <w:color w:val="000000"/>
          <w:sz w:val="18"/>
          <w:szCs w:val="18"/>
        </w:rPr>
        <w:tab/>
      </w:r>
    </w:p>
    <w:p w:rsidR="00CC5A7A" w:rsidRDefault="00F80C9A">
      <w:pPr>
        <w:rPr>
          <w:color w:val="000000"/>
        </w:rPr>
      </w:pPr>
      <w:r>
        <w:rPr>
          <w:rFonts w:ascii="Arial" w:hAnsi="Arial" w:cs="Calibri"/>
          <w:i/>
          <w:iCs/>
          <w:color w:val="000000"/>
          <w:sz w:val="18"/>
          <w:szCs w:val="18"/>
        </w:rPr>
        <w:t xml:space="preserve">  </w:t>
      </w:r>
    </w:p>
    <w:p w:rsidR="00CC5A7A" w:rsidRDefault="00CC5A7A">
      <w:pPr>
        <w:rPr>
          <w:rFonts w:ascii="Arial" w:hAnsi="Arial" w:cs="Calibri"/>
          <w:i/>
          <w:iCs/>
          <w:sz w:val="18"/>
          <w:szCs w:val="18"/>
        </w:rPr>
      </w:pPr>
    </w:p>
    <w:p w:rsidR="00CC5A7A" w:rsidRDefault="00CC5A7A">
      <w:pPr>
        <w:rPr>
          <w:rFonts w:ascii="Arial" w:hAnsi="Arial" w:cs="Calibri"/>
          <w:i/>
          <w:iCs/>
          <w:sz w:val="18"/>
          <w:szCs w:val="18"/>
        </w:rPr>
      </w:pPr>
    </w:p>
    <w:p w:rsidR="00CC5A7A" w:rsidRDefault="00F80C9A">
      <w:pPr>
        <w:rPr>
          <w:rFonts w:ascii="Arial Narrow" w:hAnsi="Arial Narrow"/>
          <w:b/>
          <w:bCs/>
          <w:color w:val="000000"/>
          <w:sz w:val="26"/>
          <w:szCs w:val="26"/>
        </w:rPr>
      </w:pPr>
      <w:r>
        <w:rPr>
          <w:rFonts w:ascii="Arial Narrow" w:hAnsi="Arial Narrow" w:cs="Calibri"/>
          <w:b/>
          <w:bCs/>
          <w:i/>
          <w:iCs/>
          <w:color w:val="000000"/>
          <w:sz w:val="26"/>
          <w:szCs w:val="26"/>
        </w:rPr>
        <w:t>A cura del Servizio di  prevenzione e  protezione</w:t>
      </w:r>
      <w:r>
        <w:rPr>
          <w:rFonts w:ascii="Arial Narrow" w:hAnsi="Arial Narrow" w:cs="Calibri"/>
          <w:b/>
          <w:bCs/>
          <w:i/>
          <w:iCs/>
          <w:color w:val="000000"/>
          <w:sz w:val="26"/>
          <w:szCs w:val="26"/>
        </w:rPr>
        <w:tab/>
      </w:r>
    </w:p>
    <w:p w:rsidR="00CC5A7A" w:rsidRDefault="00F80C9A">
      <w:pPr>
        <w:rPr>
          <w:rFonts w:ascii="Arial Narrow" w:hAnsi="Arial Narrow"/>
          <w:color w:val="000000"/>
          <w:sz w:val="26"/>
          <w:szCs w:val="26"/>
        </w:rPr>
      </w:pPr>
      <w:r>
        <w:rPr>
          <w:rFonts w:ascii="Arial Narrow" w:hAnsi="Arial Narrow" w:cs="Calibri"/>
          <w:i/>
          <w:iCs/>
          <w:color w:val="000000"/>
          <w:sz w:val="26"/>
          <w:szCs w:val="26"/>
        </w:rPr>
        <w:t xml:space="preserve">  </w:t>
      </w:r>
    </w:p>
    <w:p w:rsidR="00CC5A7A" w:rsidRDefault="00F80C9A">
      <w:pPr>
        <w:rPr>
          <w:rFonts w:ascii="Arial Narrow" w:hAnsi="Arial Narrow"/>
          <w:color w:val="000000"/>
          <w:sz w:val="26"/>
          <w:szCs w:val="26"/>
        </w:rPr>
      </w:pPr>
      <w:r>
        <w:rPr>
          <w:rFonts w:ascii="Arial Narrow" w:hAnsi="Arial Narrow" w:cs="Calibri"/>
          <w:i/>
          <w:iCs/>
          <w:color w:val="000000"/>
          <w:sz w:val="26"/>
          <w:szCs w:val="26"/>
        </w:rPr>
        <w:t>Il  Dirigente Scolastico</w:t>
      </w:r>
      <w:r>
        <w:rPr>
          <w:rFonts w:ascii="Arial Narrow" w:hAnsi="Arial Narrow" w:cs="Calibri"/>
          <w:i/>
          <w:iCs/>
          <w:color w:val="000000"/>
          <w:sz w:val="26"/>
          <w:szCs w:val="26"/>
        </w:rPr>
        <w:tab/>
      </w:r>
    </w:p>
    <w:p w:rsidR="00CC5A7A" w:rsidRDefault="00F80C9A">
      <w:pPr>
        <w:rPr>
          <w:rFonts w:ascii="Arial Narrow" w:hAnsi="Arial Narrow"/>
          <w:color w:val="000000"/>
          <w:sz w:val="26"/>
          <w:szCs w:val="26"/>
        </w:rPr>
      </w:pPr>
      <w:r>
        <w:rPr>
          <w:rFonts w:ascii="Arial Narrow" w:hAnsi="Arial Narrow" w:cs="Calibri"/>
          <w:i/>
          <w:iCs/>
          <w:color w:val="000000"/>
          <w:sz w:val="26"/>
          <w:szCs w:val="26"/>
        </w:rPr>
        <w:t>Prof. Marcello Rinaldi</w:t>
      </w:r>
    </w:p>
    <w:p w:rsidR="00CC5A7A" w:rsidRDefault="00F80C9A">
      <w:pPr>
        <w:rPr>
          <w:color w:val="000000"/>
        </w:rPr>
      </w:pPr>
      <w:r>
        <w:rPr>
          <w:rFonts w:ascii="Arial" w:hAnsi="Arial" w:cs="Calibri"/>
          <w:i/>
          <w:iCs/>
          <w:color w:val="000000"/>
          <w:sz w:val="18"/>
          <w:szCs w:val="18"/>
        </w:rPr>
        <w:t xml:space="preserve"> </w:t>
      </w:r>
    </w:p>
    <w:p w:rsidR="00CC5A7A" w:rsidRDefault="00F80C9A">
      <w:pPr>
        <w:rPr>
          <w:color w:val="000000"/>
        </w:rPr>
      </w:pPr>
      <w:r>
        <w:rPr>
          <w:rFonts w:ascii="Arial" w:hAnsi="Arial" w:cs="Calibri"/>
          <w:b/>
          <w:bCs/>
          <w:color w:val="000000"/>
          <w:sz w:val="22"/>
          <w:szCs w:val="22"/>
        </w:rPr>
        <w:t>RAZIONALE DI BASE DELLA FASE ADDESTRATIVA</w:t>
      </w:r>
    </w:p>
    <w:p w:rsidR="00CC5A7A" w:rsidRDefault="00CC5A7A">
      <w:pPr>
        <w:rPr>
          <w:rFonts w:ascii="Arial" w:hAnsi="Arial" w:cs="Calibri"/>
        </w:rPr>
      </w:pPr>
    </w:p>
    <w:p w:rsidR="00CC5A7A" w:rsidRDefault="00F80C9A">
      <w:pPr>
        <w:rPr>
          <w:color w:val="000000"/>
          <w:sz w:val="22"/>
          <w:szCs w:val="22"/>
        </w:rPr>
      </w:pPr>
      <w:r>
        <w:rPr>
          <w:rFonts w:ascii="Arial" w:hAnsi="Arial" w:cs="Calibri"/>
          <w:b/>
          <w:bCs/>
          <w:color w:val="000000"/>
          <w:sz w:val="22"/>
          <w:szCs w:val="22"/>
        </w:rPr>
        <w:t>UNA VOLTA AL MESE</w:t>
      </w:r>
      <w:r>
        <w:rPr>
          <w:rFonts w:ascii="Arial" w:hAnsi="Arial" w:cs="Calibri"/>
          <w:color w:val="000000"/>
          <w:sz w:val="22"/>
          <w:szCs w:val="22"/>
        </w:rPr>
        <w:t>, IL COORDINATORE DI CLASSE FARA' ESEGUIRE UNA SIMULAZIONE DI AUTOPROTEZIONE, ATTUANDO I SEGUENTI COMPORTAMENTI UTILI IN FASE DI EVENTO SISMICO:</w:t>
      </w:r>
    </w:p>
    <w:p w:rsidR="00CC5A7A" w:rsidRDefault="00CC5A7A">
      <w:pPr>
        <w:rPr>
          <w:rFonts w:ascii="Arial" w:hAnsi="Arial" w:cs="Calibri"/>
        </w:rPr>
      </w:pPr>
    </w:p>
    <w:p w:rsidR="00CC5A7A" w:rsidRDefault="00F80C9A">
      <w:pPr>
        <w:numPr>
          <w:ilvl w:val="0"/>
          <w:numId w:val="3"/>
        </w:numPr>
      </w:pPr>
      <w:r>
        <w:rPr>
          <w:rFonts w:ascii="Arial" w:hAnsi="Arial" w:cs="Calibri"/>
          <w:color w:val="000000"/>
          <w:sz w:val="22"/>
          <w:szCs w:val="22"/>
        </w:rPr>
        <w:t>Proteggersi (la testa) sotto una superficie rigida ed allontanarsi da eventuali elementi non strutturali sismicamente vulnerabili (tutti quegli elementi che in caso di terremoto possono essere proiettati/ribaltati/cadere addosso le persone)</w:t>
      </w:r>
    </w:p>
    <w:p w:rsidR="00CC5A7A" w:rsidRDefault="00F80C9A">
      <w:pPr>
        <w:numPr>
          <w:ilvl w:val="0"/>
          <w:numId w:val="3"/>
        </w:numPr>
      </w:pPr>
      <w:r>
        <w:rPr>
          <w:rFonts w:ascii="Arial" w:hAnsi="Arial" w:cs="Calibri"/>
          <w:color w:val="000000"/>
          <w:sz w:val="22"/>
          <w:szCs w:val="22"/>
        </w:rPr>
        <w:t>Rimanere protetti per un tempo variabile (almeno dai 10 a 60 secondi)</w:t>
      </w:r>
    </w:p>
    <w:p w:rsidR="00CC5A7A" w:rsidRDefault="00F80C9A">
      <w:pPr>
        <w:numPr>
          <w:ilvl w:val="0"/>
          <w:numId w:val="3"/>
        </w:numPr>
      </w:pPr>
      <w:r>
        <w:rPr>
          <w:rFonts w:ascii="Arial" w:hAnsi="Arial" w:cs="Calibri"/>
          <w:color w:val="000000"/>
          <w:sz w:val="22"/>
          <w:szCs w:val="22"/>
        </w:rPr>
        <w:t>Comporre la fila di esodo per evacuazione fino alla zona sicura.</w:t>
      </w:r>
    </w:p>
    <w:p w:rsidR="00CC5A7A" w:rsidRDefault="00CC5A7A">
      <w:pPr>
        <w:rPr>
          <w:rFonts w:ascii="Arial" w:hAnsi="Arial" w:cs="Calibri"/>
        </w:rPr>
      </w:pPr>
    </w:p>
    <w:p w:rsidR="00CC5A7A" w:rsidRDefault="00F80C9A">
      <w:pPr>
        <w:rPr>
          <w:b/>
          <w:bCs/>
          <w:color w:val="000000"/>
          <w:sz w:val="22"/>
          <w:szCs w:val="22"/>
        </w:rPr>
      </w:pPr>
      <w:r>
        <w:rPr>
          <w:rFonts w:ascii="Arial" w:hAnsi="Arial" w:cs="Calibri"/>
          <w:b/>
          <w:bCs/>
          <w:color w:val="000000"/>
          <w:sz w:val="22"/>
          <w:szCs w:val="22"/>
        </w:rPr>
        <w:t xml:space="preserve">VINCOLI: </w:t>
      </w:r>
    </w:p>
    <w:p w:rsidR="00CC5A7A" w:rsidRDefault="00F80C9A">
      <w:pPr>
        <w:rPr>
          <w:color w:val="000000"/>
          <w:sz w:val="22"/>
          <w:szCs w:val="22"/>
        </w:rPr>
      </w:pPr>
      <w:r>
        <w:rPr>
          <w:rFonts w:ascii="Arial" w:hAnsi="Arial" w:cs="Calibri"/>
          <w:color w:val="000000"/>
          <w:sz w:val="22"/>
          <w:szCs w:val="22"/>
        </w:rPr>
        <w:t xml:space="preserve">Il docente coordinatore di classe veicolerà </w:t>
      </w:r>
      <w:r>
        <w:rPr>
          <w:rFonts w:ascii="Arial" w:hAnsi="Arial" w:cs="Calibri"/>
          <w:b/>
          <w:bCs/>
          <w:color w:val="000000"/>
          <w:sz w:val="22"/>
          <w:szCs w:val="22"/>
        </w:rPr>
        <w:t>l'ordinativo di protezione a voce</w:t>
      </w:r>
      <w:r>
        <w:rPr>
          <w:rFonts w:ascii="Arial" w:hAnsi="Arial" w:cs="Calibri"/>
          <w:color w:val="000000"/>
          <w:sz w:val="22"/>
          <w:szCs w:val="22"/>
        </w:rPr>
        <w:t xml:space="preserve"> (esempio: “SIMILAZIONE TERREMOTO TUTTI PROTETTI!) contando, successivamente, ad alta voce i secondi dalla posizione protetta.</w:t>
      </w:r>
    </w:p>
    <w:p w:rsidR="00CC5A7A" w:rsidRDefault="00F80C9A">
      <w:pPr>
        <w:rPr>
          <w:color w:val="000000"/>
          <w:sz w:val="22"/>
          <w:szCs w:val="22"/>
        </w:rPr>
      </w:pPr>
      <w:r>
        <w:rPr>
          <w:rFonts w:ascii="Arial" w:hAnsi="Arial" w:cs="Calibri"/>
          <w:color w:val="000000"/>
          <w:sz w:val="22"/>
          <w:szCs w:val="22"/>
        </w:rPr>
        <w:lastRenderedPageBreak/>
        <w:t>Al termine della protezione il docente veicolerà l'ordinativo di esodo che potrà terminare per questo tipo di addestramento sulla porta della classe (senza raggiungere la zona sicura, perché tale tipo di addestramento si raggiungerà con le prove di esodo generali).</w:t>
      </w:r>
    </w:p>
    <w:p w:rsidR="00CC5A7A" w:rsidRDefault="00F80C9A">
      <w:pPr>
        <w:rPr>
          <w:color w:val="000000"/>
          <w:sz w:val="22"/>
          <w:szCs w:val="22"/>
        </w:rPr>
      </w:pPr>
      <w:r>
        <w:rPr>
          <w:rFonts w:ascii="Arial" w:hAnsi="Arial" w:cs="Calibri"/>
          <w:color w:val="000000"/>
          <w:sz w:val="22"/>
          <w:szCs w:val="22"/>
        </w:rPr>
        <w:t>E' del tutto evidente che tale tipo di attività addestrativa i</w:t>
      </w:r>
      <w:r>
        <w:rPr>
          <w:rFonts w:ascii="Arial" w:hAnsi="Arial" w:cs="Calibri"/>
          <w:b/>
          <w:bCs/>
          <w:color w:val="000000"/>
          <w:sz w:val="22"/>
          <w:szCs w:val="22"/>
        </w:rPr>
        <w:t>ntegra e NON sostituisce le simulazioni di evacuazione</w:t>
      </w:r>
      <w:r>
        <w:rPr>
          <w:rFonts w:ascii="Arial" w:hAnsi="Arial" w:cs="Calibri"/>
          <w:color w:val="000000"/>
          <w:sz w:val="22"/>
          <w:szCs w:val="22"/>
        </w:rPr>
        <w:t xml:space="preserve"> obbligatorie per l'addestramento a tutti gli scenari emergenziali che prevedono esodo immediato.</w:t>
      </w:r>
    </w:p>
    <w:p w:rsidR="00CC5A7A" w:rsidRDefault="00CC5A7A">
      <w:pPr>
        <w:rPr>
          <w:rFonts w:ascii="Arial" w:hAnsi="Arial" w:cs="Calibri"/>
        </w:rPr>
      </w:pPr>
    </w:p>
    <w:p w:rsidR="00CC5A7A" w:rsidRDefault="00F80C9A">
      <w:pPr>
        <w:rPr>
          <w:b/>
          <w:bCs/>
          <w:color w:val="000000"/>
          <w:sz w:val="22"/>
          <w:szCs w:val="22"/>
        </w:rPr>
      </w:pPr>
      <w:r>
        <w:rPr>
          <w:rFonts w:ascii="Arial" w:hAnsi="Arial" w:cs="Calibri"/>
          <w:b/>
          <w:bCs/>
          <w:color w:val="000000"/>
          <w:sz w:val="22"/>
          <w:szCs w:val="22"/>
        </w:rPr>
        <w:t>REGISTRO ADDESTRAMENTI MENSILI</w:t>
      </w:r>
    </w:p>
    <w:p w:rsidR="00CC5A7A" w:rsidRDefault="00CC5A7A">
      <w:pPr>
        <w:rPr>
          <w:rFonts w:ascii="Arial" w:hAnsi="Arial" w:cs="Calibri"/>
          <w:sz w:val="18"/>
          <w:szCs w:val="18"/>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927"/>
        <w:gridCol w:w="1928"/>
        <w:gridCol w:w="1927"/>
        <w:gridCol w:w="1928"/>
        <w:gridCol w:w="1928"/>
      </w:tblGrid>
      <w:tr w:rsidR="00CC5A7A">
        <w:tc>
          <w:tcPr>
            <w:tcW w:w="1927" w:type="dxa"/>
            <w:tcBorders>
              <w:top w:val="single" w:sz="2" w:space="0" w:color="000000"/>
              <w:left w:val="single" w:sz="2" w:space="0" w:color="000000"/>
              <w:bottom w:val="single" w:sz="2" w:space="0" w:color="000000"/>
            </w:tcBorders>
            <w:shd w:val="clear" w:color="auto" w:fill="auto"/>
            <w:tcMar>
              <w:left w:w="54" w:type="dxa"/>
            </w:tcMar>
          </w:tcPr>
          <w:p w:rsidR="00CC5A7A" w:rsidRDefault="00F80C9A">
            <w:pPr>
              <w:pStyle w:val="Contenutotabella"/>
              <w:rPr>
                <w:rFonts w:ascii="Arial Narrow" w:hAnsi="Arial Narrow"/>
                <w:b/>
                <w:bCs/>
                <w:i/>
                <w:iCs/>
                <w:sz w:val="22"/>
                <w:szCs w:val="22"/>
              </w:rPr>
            </w:pPr>
            <w:r>
              <w:rPr>
                <w:rFonts w:ascii="Arial Narrow" w:hAnsi="Arial Narrow"/>
                <w:b/>
                <w:bCs/>
                <w:i/>
                <w:iCs/>
                <w:sz w:val="22"/>
                <w:szCs w:val="22"/>
              </w:rPr>
              <w:t>MESE</w:t>
            </w:r>
          </w:p>
        </w:tc>
        <w:tc>
          <w:tcPr>
            <w:tcW w:w="1928" w:type="dxa"/>
            <w:tcBorders>
              <w:top w:val="single" w:sz="2" w:space="0" w:color="000000"/>
              <w:left w:val="single" w:sz="2" w:space="0" w:color="000000"/>
              <w:bottom w:val="single" w:sz="2" w:space="0" w:color="000000"/>
            </w:tcBorders>
            <w:shd w:val="clear" w:color="auto" w:fill="auto"/>
            <w:tcMar>
              <w:left w:w="54" w:type="dxa"/>
            </w:tcMar>
          </w:tcPr>
          <w:p w:rsidR="00CC5A7A" w:rsidRDefault="00F80C9A">
            <w:pPr>
              <w:pStyle w:val="Contenutotabella"/>
              <w:rPr>
                <w:rFonts w:ascii="Arial Narrow" w:hAnsi="Arial Narrow"/>
                <w:b/>
                <w:bCs/>
                <w:i/>
                <w:iCs/>
                <w:sz w:val="22"/>
                <w:szCs w:val="22"/>
              </w:rPr>
            </w:pPr>
            <w:r>
              <w:rPr>
                <w:rFonts w:ascii="Arial Narrow" w:hAnsi="Arial Narrow"/>
                <w:b/>
                <w:bCs/>
                <w:i/>
                <w:iCs/>
                <w:sz w:val="22"/>
                <w:szCs w:val="22"/>
              </w:rPr>
              <w:t>DATA EFF. PROVA</w:t>
            </w:r>
          </w:p>
        </w:tc>
        <w:tc>
          <w:tcPr>
            <w:tcW w:w="1927" w:type="dxa"/>
            <w:tcBorders>
              <w:top w:val="single" w:sz="2" w:space="0" w:color="000000"/>
              <w:left w:val="single" w:sz="2" w:space="0" w:color="000000"/>
              <w:bottom w:val="single" w:sz="2" w:space="0" w:color="000000"/>
            </w:tcBorders>
            <w:shd w:val="clear" w:color="auto" w:fill="auto"/>
            <w:tcMar>
              <w:left w:w="54" w:type="dxa"/>
            </w:tcMar>
          </w:tcPr>
          <w:p w:rsidR="00CC5A7A" w:rsidRDefault="00F80C9A">
            <w:pPr>
              <w:pStyle w:val="Contenutotabella"/>
              <w:rPr>
                <w:rFonts w:ascii="Arial Narrow" w:hAnsi="Arial Narrow"/>
                <w:b/>
                <w:bCs/>
                <w:i/>
                <w:iCs/>
                <w:sz w:val="22"/>
                <w:szCs w:val="22"/>
              </w:rPr>
            </w:pPr>
            <w:r>
              <w:rPr>
                <w:rFonts w:ascii="Arial Narrow" w:hAnsi="Arial Narrow"/>
                <w:b/>
                <w:bCs/>
                <w:i/>
                <w:iCs/>
                <w:sz w:val="22"/>
                <w:szCs w:val="22"/>
              </w:rPr>
              <w:t xml:space="preserve">DOCENTE </w:t>
            </w:r>
          </w:p>
        </w:tc>
        <w:tc>
          <w:tcPr>
            <w:tcW w:w="1928" w:type="dxa"/>
            <w:tcBorders>
              <w:top w:val="single" w:sz="2" w:space="0" w:color="000000"/>
              <w:left w:val="single" w:sz="2" w:space="0" w:color="000000"/>
              <w:bottom w:val="single" w:sz="2" w:space="0" w:color="000000"/>
            </w:tcBorders>
            <w:shd w:val="clear" w:color="auto" w:fill="auto"/>
            <w:tcMar>
              <w:left w:w="54" w:type="dxa"/>
            </w:tcMar>
          </w:tcPr>
          <w:p w:rsidR="00CC5A7A" w:rsidRDefault="00F80C9A">
            <w:pPr>
              <w:pStyle w:val="Contenutotabella"/>
              <w:rPr>
                <w:rFonts w:ascii="Arial Narrow" w:hAnsi="Arial Narrow"/>
                <w:b/>
                <w:bCs/>
                <w:i/>
                <w:iCs/>
                <w:sz w:val="22"/>
                <w:szCs w:val="22"/>
              </w:rPr>
            </w:pPr>
            <w:r>
              <w:rPr>
                <w:rFonts w:ascii="Arial Narrow" w:hAnsi="Arial Narrow"/>
                <w:b/>
                <w:bCs/>
                <w:i/>
                <w:iCs/>
                <w:sz w:val="22"/>
                <w:szCs w:val="22"/>
              </w:rPr>
              <w:t>FIRMA</w:t>
            </w:r>
          </w:p>
        </w:tc>
        <w:tc>
          <w:tcPr>
            <w:tcW w:w="19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C5A7A" w:rsidRDefault="00F80C9A">
            <w:pPr>
              <w:pStyle w:val="Contenutotabella"/>
              <w:rPr>
                <w:rFonts w:ascii="Arial Narrow" w:hAnsi="Arial Narrow"/>
                <w:b/>
                <w:bCs/>
                <w:i/>
                <w:iCs/>
                <w:sz w:val="22"/>
                <w:szCs w:val="22"/>
              </w:rPr>
            </w:pPr>
            <w:r>
              <w:rPr>
                <w:rFonts w:ascii="Arial Narrow" w:hAnsi="Arial Narrow"/>
                <w:b/>
                <w:bCs/>
                <w:i/>
                <w:iCs/>
                <w:sz w:val="22"/>
                <w:szCs w:val="22"/>
              </w:rPr>
              <w:t>NOTE</w:t>
            </w:r>
          </w:p>
        </w:tc>
      </w:tr>
      <w:tr w:rsidR="00CC5A7A">
        <w:tc>
          <w:tcPr>
            <w:tcW w:w="1927" w:type="dxa"/>
            <w:tcBorders>
              <w:left w:val="single" w:sz="2" w:space="0" w:color="000000"/>
              <w:bottom w:val="single" w:sz="2" w:space="0" w:color="000000"/>
            </w:tcBorders>
            <w:shd w:val="clear" w:color="auto" w:fill="auto"/>
            <w:tcMar>
              <w:left w:w="54" w:type="dxa"/>
            </w:tcMar>
          </w:tcPr>
          <w:p w:rsidR="00CC5A7A" w:rsidRDefault="00F80C9A">
            <w:pPr>
              <w:pStyle w:val="Contenutotabella"/>
              <w:rPr>
                <w:rFonts w:ascii="Arial Narrow" w:hAnsi="Arial Narrow"/>
                <w:b/>
                <w:bCs/>
                <w:sz w:val="22"/>
                <w:szCs w:val="22"/>
              </w:rPr>
            </w:pPr>
            <w:r>
              <w:rPr>
                <w:rFonts w:ascii="Arial Narrow" w:hAnsi="Arial Narrow"/>
                <w:b/>
                <w:bCs/>
                <w:sz w:val="22"/>
                <w:szCs w:val="22"/>
              </w:rPr>
              <w:t>OTTOBRE</w:t>
            </w:r>
          </w:p>
        </w:tc>
        <w:tc>
          <w:tcPr>
            <w:tcW w:w="1928"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7"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8"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8" w:type="dxa"/>
            <w:tcBorders>
              <w:left w:val="single" w:sz="2" w:space="0" w:color="000000"/>
              <w:bottom w:val="single" w:sz="2" w:space="0" w:color="000000"/>
              <w:right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r>
      <w:tr w:rsidR="00CC5A7A">
        <w:tc>
          <w:tcPr>
            <w:tcW w:w="1927" w:type="dxa"/>
            <w:tcBorders>
              <w:left w:val="single" w:sz="2" w:space="0" w:color="000000"/>
              <w:bottom w:val="single" w:sz="2" w:space="0" w:color="000000"/>
            </w:tcBorders>
            <w:shd w:val="clear" w:color="auto" w:fill="auto"/>
            <w:tcMar>
              <w:left w:w="54" w:type="dxa"/>
            </w:tcMar>
          </w:tcPr>
          <w:p w:rsidR="00CC5A7A" w:rsidRDefault="00F80C9A">
            <w:pPr>
              <w:pStyle w:val="Contenutotabella"/>
              <w:rPr>
                <w:rFonts w:ascii="Arial Narrow" w:hAnsi="Arial Narrow"/>
                <w:b/>
                <w:bCs/>
                <w:sz w:val="22"/>
                <w:szCs w:val="22"/>
              </w:rPr>
            </w:pPr>
            <w:r>
              <w:rPr>
                <w:rFonts w:ascii="Arial Narrow" w:hAnsi="Arial Narrow"/>
                <w:b/>
                <w:bCs/>
                <w:sz w:val="22"/>
                <w:szCs w:val="22"/>
              </w:rPr>
              <w:t>NOVEMBRE</w:t>
            </w:r>
          </w:p>
        </w:tc>
        <w:tc>
          <w:tcPr>
            <w:tcW w:w="1928"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7"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8"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8" w:type="dxa"/>
            <w:tcBorders>
              <w:left w:val="single" w:sz="2" w:space="0" w:color="000000"/>
              <w:bottom w:val="single" w:sz="2" w:space="0" w:color="000000"/>
              <w:right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r>
      <w:tr w:rsidR="00CC5A7A">
        <w:tc>
          <w:tcPr>
            <w:tcW w:w="1927" w:type="dxa"/>
            <w:tcBorders>
              <w:left w:val="single" w:sz="2" w:space="0" w:color="000000"/>
              <w:bottom w:val="single" w:sz="2" w:space="0" w:color="000000"/>
            </w:tcBorders>
            <w:shd w:val="clear" w:color="auto" w:fill="auto"/>
            <w:tcMar>
              <w:left w:w="54" w:type="dxa"/>
            </w:tcMar>
          </w:tcPr>
          <w:p w:rsidR="00CC5A7A" w:rsidRDefault="00F80C9A">
            <w:pPr>
              <w:pStyle w:val="Contenutotabella"/>
              <w:rPr>
                <w:rFonts w:ascii="Arial Narrow" w:hAnsi="Arial Narrow"/>
                <w:b/>
                <w:bCs/>
                <w:sz w:val="22"/>
                <w:szCs w:val="22"/>
              </w:rPr>
            </w:pPr>
            <w:r>
              <w:rPr>
                <w:rFonts w:ascii="Arial Narrow" w:hAnsi="Arial Narrow"/>
                <w:b/>
                <w:bCs/>
                <w:sz w:val="22"/>
                <w:szCs w:val="22"/>
              </w:rPr>
              <w:t>DICEMBRE</w:t>
            </w:r>
          </w:p>
        </w:tc>
        <w:tc>
          <w:tcPr>
            <w:tcW w:w="1928"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7"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8"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8" w:type="dxa"/>
            <w:tcBorders>
              <w:left w:val="single" w:sz="2" w:space="0" w:color="000000"/>
              <w:bottom w:val="single" w:sz="2" w:space="0" w:color="000000"/>
              <w:right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r>
      <w:tr w:rsidR="00CC5A7A">
        <w:tc>
          <w:tcPr>
            <w:tcW w:w="1927" w:type="dxa"/>
            <w:tcBorders>
              <w:left w:val="single" w:sz="2" w:space="0" w:color="000000"/>
              <w:bottom w:val="single" w:sz="2" w:space="0" w:color="000000"/>
            </w:tcBorders>
            <w:shd w:val="clear" w:color="auto" w:fill="auto"/>
            <w:tcMar>
              <w:left w:w="54" w:type="dxa"/>
            </w:tcMar>
          </w:tcPr>
          <w:p w:rsidR="00CC5A7A" w:rsidRDefault="00F80C9A">
            <w:pPr>
              <w:pStyle w:val="Contenutotabella"/>
              <w:rPr>
                <w:rFonts w:ascii="Arial Narrow" w:hAnsi="Arial Narrow"/>
                <w:b/>
                <w:bCs/>
                <w:sz w:val="22"/>
                <w:szCs w:val="22"/>
              </w:rPr>
            </w:pPr>
            <w:r>
              <w:rPr>
                <w:rFonts w:ascii="Arial Narrow" w:hAnsi="Arial Narrow"/>
                <w:b/>
                <w:bCs/>
                <w:sz w:val="22"/>
                <w:szCs w:val="22"/>
              </w:rPr>
              <w:t>GENNAIO</w:t>
            </w:r>
          </w:p>
        </w:tc>
        <w:tc>
          <w:tcPr>
            <w:tcW w:w="1928"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7"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8"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8" w:type="dxa"/>
            <w:tcBorders>
              <w:left w:val="single" w:sz="2" w:space="0" w:color="000000"/>
              <w:bottom w:val="single" w:sz="2" w:space="0" w:color="000000"/>
              <w:right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r>
      <w:tr w:rsidR="00CC5A7A">
        <w:tc>
          <w:tcPr>
            <w:tcW w:w="1927" w:type="dxa"/>
            <w:tcBorders>
              <w:left w:val="single" w:sz="2" w:space="0" w:color="000000"/>
              <w:bottom w:val="single" w:sz="2" w:space="0" w:color="000000"/>
            </w:tcBorders>
            <w:shd w:val="clear" w:color="auto" w:fill="auto"/>
            <w:tcMar>
              <w:left w:w="54" w:type="dxa"/>
            </w:tcMar>
          </w:tcPr>
          <w:p w:rsidR="00CC5A7A" w:rsidRDefault="00F80C9A">
            <w:pPr>
              <w:pStyle w:val="Contenutotabella"/>
              <w:rPr>
                <w:rFonts w:ascii="Arial Narrow" w:hAnsi="Arial Narrow"/>
                <w:b/>
                <w:bCs/>
                <w:sz w:val="22"/>
                <w:szCs w:val="22"/>
              </w:rPr>
            </w:pPr>
            <w:r>
              <w:rPr>
                <w:rFonts w:ascii="Arial Narrow" w:hAnsi="Arial Narrow"/>
                <w:b/>
                <w:bCs/>
                <w:sz w:val="22"/>
                <w:szCs w:val="22"/>
              </w:rPr>
              <w:t>MARZO</w:t>
            </w:r>
          </w:p>
        </w:tc>
        <w:tc>
          <w:tcPr>
            <w:tcW w:w="1928"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7"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8"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8" w:type="dxa"/>
            <w:tcBorders>
              <w:left w:val="single" w:sz="2" w:space="0" w:color="000000"/>
              <w:bottom w:val="single" w:sz="2" w:space="0" w:color="000000"/>
              <w:right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r>
      <w:tr w:rsidR="00CC5A7A">
        <w:tc>
          <w:tcPr>
            <w:tcW w:w="1927" w:type="dxa"/>
            <w:tcBorders>
              <w:left w:val="single" w:sz="2" w:space="0" w:color="000000"/>
              <w:bottom w:val="single" w:sz="2" w:space="0" w:color="000000"/>
            </w:tcBorders>
            <w:shd w:val="clear" w:color="auto" w:fill="auto"/>
            <w:tcMar>
              <w:left w:w="54" w:type="dxa"/>
            </w:tcMar>
          </w:tcPr>
          <w:p w:rsidR="00CC5A7A" w:rsidRDefault="00F80C9A">
            <w:pPr>
              <w:pStyle w:val="Contenutotabella"/>
              <w:rPr>
                <w:rFonts w:ascii="Arial Narrow" w:hAnsi="Arial Narrow"/>
                <w:b/>
                <w:bCs/>
                <w:sz w:val="22"/>
                <w:szCs w:val="22"/>
              </w:rPr>
            </w:pPr>
            <w:r>
              <w:rPr>
                <w:rFonts w:ascii="Arial Narrow" w:hAnsi="Arial Narrow"/>
                <w:b/>
                <w:bCs/>
                <w:sz w:val="22"/>
                <w:szCs w:val="22"/>
              </w:rPr>
              <w:t>APRILE</w:t>
            </w:r>
          </w:p>
        </w:tc>
        <w:tc>
          <w:tcPr>
            <w:tcW w:w="1928"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7"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8"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8" w:type="dxa"/>
            <w:tcBorders>
              <w:left w:val="single" w:sz="2" w:space="0" w:color="000000"/>
              <w:bottom w:val="single" w:sz="2" w:space="0" w:color="000000"/>
              <w:right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r>
      <w:tr w:rsidR="00CC5A7A">
        <w:tc>
          <w:tcPr>
            <w:tcW w:w="1927" w:type="dxa"/>
            <w:tcBorders>
              <w:left w:val="single" w:sz="2" w:space="0" w:color="000000"/>
              <w:bottom w:val="single" w:sz="2" w:space="0" w:color="000000"/>
            </w:tcBorders>
            <w:shd w:val="clear" w:color="auto" w:fill="auto"/>
            <w:tcMar>
              <w:left w:w="54" w:type="dxa"/>
            </w:tcMar>
          </w:tcPr>
          <w:p w:rsidR="00CC5A7A" w:rsidRDefault="00F80C9A">
            <w:pPr>
              <w:pStyle w:val="Contenutotabella"/>
              <w:rPr>
                <w:rFonts w:ascii="Arial Narrow" w:hAnsi="Arial Narrow"/>
                <w:b/>
                <w:bCs/>
                <w:sz w:val="22"/>
                <w:szCs w:val="22"/>
              </w:rPr>
            </w:pPr>
            <w:r>
              <w:rPr>
                <w:rFonts w:ascii="Arial Narrow" w:hAnsi="Arial Narrow"/>
                <w:b/>
                <w:bCs/>
                <w:sz w:val="22"/>
                <w:szCs w:val="22"/>
              </w:rPr>
              <w:t>MAGGIO</w:t>
            </w:r>
          </w:p>
        </w:tc>
        <w:tc>
          <w:tcPr>
            <w:tcW w:w="1928"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7"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8" w:type="dxa"/>
            <w:tcBorders>
              <w:left w:val="single" w:sz="2" w:space="0" w:color="000000"/>
              <w:bottom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c>
          <w:tcPr>
            <w:tcW w:w="1928" w:type="dxa"/>
            <w:tcBorders>
              <w:left w:val="single" w:sz="2" w:space="0" w:color="000000"/>
              <w:bottom w:val="single" w:sz="2" w:space="0" w:color="000000"/>
              <w:right w:val="single" w:sz="2" w:space="0" w:color="000000"/>
            </w:tcBorders>
            <w:shd w:val="clear" w:color="auto" w:fill="auto"/>
            <w:tcMar>
              <w:left w:w="54" w:type="dxa"/>
            </w:tcMar>
          </w:tcPr>
          <w:p w:rsidR="00CC5A7A" w:rsidRDefault="00CC5A7A">
            <w:pPr>
              <w:pStyle w:val="Contenutotabella"/>
              <w:rPr>
                <w:rFonts w:ascii="Arial Narrow" w:hAnsi="Arial Narrow"/>
                <w:sz w:val="22"/>
                <w:szCs w:val="22"/>
              </w:rPr>
            </w:pPr>
          </w:p>
        </w:tc>
      </w:tr>
    </w:tbl>
    <w:p w:rsidR="00CC5A7A" w:rsidRDefault="00CC5A7A">
      <w:pPr>
        <w:rPr>
          <w:rFonts w:ascii="Arial" w:hAnsi="Arial" w:cs="Calibri"/>
          <w:sz w:val="18"/>
          <w:szCs w:val="18"/>
        </w:rPr>
      </w:pPr>
    </w:p>
    <w:sectPr w:rsidR="00CC5A7A" w:rsidSect="00CC5A7A">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Droid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OpenSymbol">
    <w:altName w:val="Arial Unicode MS"/>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ans-serif;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68F3"/>
    <w:multiLevelType w:val="multilevel"/>
    <w:tmpl w:val="0A84D5A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nsid w:val="5D8B5832"/>
    <w:multiLevelType w:val="multilevel"/>
    <w:tmpl w:val="595EE37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nsid w:val="6F986EE0"/>
    <w:multiLevelType w:val="multilevel"/>
    <w:tmpl w:val="3B6295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77DC77AD"/>
    <w:multiLevelType w:val="multilevel"/>
    <w:tmpl w:val="E1B69E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283"/>
  <w:characterSpacingControl w:val="doNotCompress"/>
  <w:compat/>
  <w:rsids>
    <w:rsidRoot w:val="00CC5A7A"/>
    <w:rsid w:val="001E4164"/>
    <w:rsid w:val="009B3670"/>
    <w:rsid w:val="00B71ADD"/>
    <w:rsid w:val="00CC5A7A"/>
    <w:rsid w:val="00F80C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w:hAnsi="Liberation Serif" w:cs="Free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A7A"/>
    <w:pPr>
      <w:widowControl w:val="0"/>
      <w:suppressAutoHyphens/>
    </w:pPr>
    <w:rPr>
      <w:color w:val="00000A"/>
      <w:sz w:val="24"/>
    </w:rPr>
  </w:style>
  <w:style w:type="paragraph" w:styleId="Titolo4">
    <w:name w:val="heading 4"/>
    <w:basedOn w:val="Normale"/>
    <w:next w:val="Normale"/>
    <w:rsid w:val="00CC5A7A"/>
    <w:pPr>
      <w:keepNext/>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sid w:val="00CC5A7A"/>
    <w:rPr>
      <w:rFonts w:eastAsia="Droid Sans" w:cs="FreeSans"/>
    </w:rPr>
  </w:style>
  <w:style w:type="character" w:customStyle="1" w:styleId="ListLabel2">
    <w:name w:val="ListLabel 2"/>
    <w:qFormat/>
    <w:rsid w:val="00CC5A7A"/>
    <w:rPr>
      <w:rFonts w:cs="Courier New"/>
    </w:rPr>
  </w:style>
  <w:style w:type="character" w:customStyle="1" w:styleId="WW8Num3z0">
    <w:name w:val="WW8Num3z0"/>
    <w:qFormat/>
    <w:rsid w:val="00CC5A7A"/>
  </w:style>
  <w:style w:type="character" w:customStyle="1" w:styleId="WW8Num3z1">
    <w:name w:val="WW8Num3z1"/>
    <w:qFormat/>
    <w:rsid w:val="00CC5A7A"/>
  </w:style>
  <w:style w:type="character" w:customStyle="1" w:styleId="WW8Num3z2">
    <w:name w:val="WW8Num3z2"/>
    <w:qFormat/>
    <w:rsid w:val="00CC5A7A"/>
  </w:style>
  <w:style w:type="character" w:customStyle="1" w:styleId="WW8Num3z3">
    <w:name w:val="WW8Num3z3"/>
    <w:qFormat/>
    <w:rsid w:val="00CC5A7A"/>
  </w:style>
  <w:style w:type="character" w:customStyle="1" w:styleId="WW8Num3z4">
    <w:name w:val="WW8Num3z4"/>
    <w:qFormat/>
    <w:rsid w:val="00CC5A7A"/>
  </w:style>
  <w:style w:type="character" w:customStyle="1" w:styleId="WW8Num3z5">
    <w:name w:val="WW8Num3z5"/>
    <w:qFormat/>
    <w:rsid w:val="00CC5A7A"/>
  </w:style>
  <w:style w:type="character" w:customStyle="1" w:styleId="WW8Num3z6">
    <w:name w:val="WW8Num3z6"/>
    <w:qFormat/>
    <w:rsid w:val="00CC5A7A"/>
  </w:style>
  <w:style w:type="character" w:customStyle="1" w:styleId="WW8Num3z7">
    <w:name w:val="WW8Num3z7"/>
    <w:qFormat/>
    <w:rsid w:val="00CC5A7A"/>
  </w:style>
  <w:style w:type="character" w:customStyle="1" w:styleId="WW8Num3z8">
    <w:name w:val="WW8Num3z8"/>
    <w:qFormat/>
    <w:rsid w:val="00CC5A7A"/>
  </w:style>
  <w:style w:type="character" w:customStyle="1" w:styleId="CollegamentoInternet">
    <w:name w:val="Collegamento Internet"/>
    <w:basedOn w:val="Carpredefinitoparagrafo"/>
    <w:rsid w:val="00CC5A7A"/>
    <w:rPr>
      <w:color w:val="0000FF"/>
      <w:u w:val="single"/>
    </w:rPr>
  </w:style>
  <w:style w:type="character" w:customStyle="1" w:styleId="Punti">
    <w:name w:val="Punti"/>
    <w:qFormat/>
    <w:rsid w:val="00CC5A7A"/>
    <w:rPr>
      <w:rFonts w:ascii="OpenSymbol" w:eastAsia="OpenSymbol" w:hAnsi="OpenSymbol" w:cs="OpenSymbol"/>
    </w:rPr>
  </w:style>
  <w:style w:type="character" w:customStyle="1" w:styleId="ListLabel3">
    <w:name w:val="ListLabel 3"/>
    <w:qFormat/>
    <w:rsid w:val="00CC5A7A"/>
    <w:rPr>
      <w:rFonts w:cs="OpenSymbol"/>
    </w:rPr>
  </w:style>
  <w:style w:type="paragraph" w:styleId="Titolo">
    <w:name w:val="Title"/>
    <w:basedOn w:val="Normale"/>
    <w:next w:val="Corpodeltesto1"/>
    <w:qFormat/>
    <w:rsid w:val="00CC5A7A"/>
    <w:pPr>
      <w:keepNext/>
      <w:spacing w:before="240" w:after="120"/>
    </w:pPr>
    <w:rPr>
      <w:rFonts w:ascii="Liberation Sans" w:hAnsi="Liberation Sans"/>
      <w:sz w:val="28"/>
      <w:szCs w:val="28"/>
    </w:rPr>
  </w:style>
  <w:style w:type="paragraph" w:customStyle="1" w:styleId="Corpodeltesto1">
    <w:name w:val="Corpo del testo1"/>
    <w:basedOn w:val="Normale"/>
    <w:rsid w:val="00CC5A7A"/>
    <w:pPr>
      <w:spacing w:after="140" w:line="288" w:lineRule="auto"/>
    </w:pPr>
  </w:style>
  <w:style w:type="paragraph" w:styleId="Elenco">
    <w:name w:val="List"/>
    <w:basedOn w:val="Corpodeltesto1"/>
    <w:rsid w:val="00CC5A7A"/>
  </w:style>
  <w:style w:type="paragraph" w:styleId="Didascalia">
    <w:name w:val="caption"/>
    <w:basedOn w:val="Normale"/>
    <w:qFormat/>
    <w:rsid w:val="00CC5A7A"/>
    <w:pPr>
      <w:suppressLineNumbers/>
      <w:spacing w:before="120" w:after="120"/>
    </w:pPr>
    <w:rPr>
      <w:i/>
      <w:iCs/>
    </w:rPr>
  </w:style>
  <w:style w:type="paragraph" w:customStyle="1" w:styleId="Indice">
    <w:name w:val="Indice"/>
    <w:basedOn w:val="Normale"/>
    <w:qFormat/>
    <w:rsid w:val="00CC5A7A"/>
    <w:pPr>
      <w:suppressLineNumbers/>
    </w:pPr>
  </w:style>
  <w:style w:type="paragraph" w:customStyle="1" w:styleId="Titoloprincipale">
    <w:name w:val="Titolo principale"/>
    <w:basedOn w:val="Normale"/>
    <w:rsid w:val="00CC5A7A"/>
    <w:pPr>
      <w:keepNext/>
      <w:spacing w:before="240" w:after="120"/>
    </w:pPr>
    <w:rPr>
      <w:rFonts w:ascii="Liberation Sans" w:hAnsi="Liberation Sans"/>
      <w:sz w:val="28"/>
      <w:szCs w:val="28"/>
    </w:rPr>
  </w:style>
  <w:style w:type="paragraph" w:styleId="Paragrafoelenco">
    <w:name w:val="List Paragraph"/>
    <w:basedOn w:val="Normale"/>
    <w:uiPriority w:val="34"/>
    <w:qFormat/>
    <w:rsid w:val="00454030"/>
    <w:pPr>
      <w:ind w:left="720"/>
      <w:contextualSpacing/>
    </w:pPr>
    <w:rPr>
      <w:rFonts w:cs="Mangal"/>
      <w:szCs w:val="21"/>
    </w:rPr>
  </w:style>
  <w:style w:type="paragraph" w:customStyle="1" w:styleId="Contenutotabella">
    <w:name w:val="Contenuto tabella"/>
    <w:basedOn w:val="Normale"/>
    <w:qFormat/>
    <w:rsid w:val="00CC5A7A"/>
    <w:pPr>
      <w:suppressLineNumbers/>
    </w:pPr>
  </w:style>
  <w:style w:type="numbering" w:customStyle="1" w:styleId="WW8Num3">
    <w:name w:val="WW8Num3"/>
    <w:rsid w:val="00CC5A7A"/>
  </w:style>
  <w:style w:type="paragraph" w:styleId="Testofumetto">
    <w:name w:val="Balloon Text"/>
    <w:basedOn w:val="Normale"/>
    <w:link w:val="TestofumettoCarattere"/>
    <w:uiPriority w:val="99"/>
    <w:semiHidden/>
    <w:unhideWhenUsed/>
    <w:rsid w:val="00F80C9A"/>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F80C9A"/>
    <w:rPr>
      <w:rFonts w:ascii="Tahoma" w:hAnsi="Tahoma" w:cs="Mangal"/>
      <w:color w:val="00000A"/>
      <w:sz w:val="16"/>
      <w:szCs w:val="14"/>
    </w:rPr>
  </w:style>
  <w:style w:type="paragraph" w:customStyle="1" w:styleId="Contenutocornice">
    <w:name w:val="Contenuto cornice"/>
    <w:basedOn w:val="Normale"/>
    <w:qFormat/>
    <w:rsid w:val="00B71ADD"/>
    <w:pPr>
      <w:widowControl/>
      <w:suppressAutoHyphens w:val="0"/>
      <w:spacing w:after="200" w:line="276" w:lineRule="auto"/>
    </w:pPr>
    <w:rPr>
      <w:rFonts w:asciiTheme="minorHAnsi" w:eastAsiaTheme="minorHAnsi" w:hAnsiTheme="minorHAnsi" w:cstheme="minorBidi"/>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C412-73BE-490E-B61E-60EDC7C5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6625</Characters>
  <Application>Microsoft Office Word</Application>
  <DocSecurity>0</DocSecurity>
  <Lines>55</Lines>
  <Paragraphs>15</Paragraphs>
  <ScaleCrop>false</ScaleCrop>
  <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Scuola Massa Martana</cp:lastModifiedBy>
  <cp:revision>2</cp:revision>
  <cp:lastPrinted>2016-10-31T17:14:00Z</cp:lastPrinted>
  <dcterms:created xsi:type="dcterms:W3CDTF">2016-11-04T11:53:00Z</dcterms:created>
  <dcterms:modified xsi:type="dcterms:W3CDTF">2016-11-04T11:53:00Z</dcterms:modified>
  <dc:language>it-IT</dc:language>
</cp:coreProperties>
</file>